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1121460679"/>
        <w:docPartObj>
          <w:docPartGallery w:val="Cover Pages"/>
          <w:docPartUnique/>
        </w:docPartObj>
      </w:sdtPr>
      <w:sdtEndPr>
        <w:rPr>
          <w:rFonts w:asciiTheme="minorHAnsi" w:eastAsia="Arial" w:hAnsiTheme="minorHAnsi" w:cstheme="minorHAnsi"/>
          <w:b/>
          <w:bCs/>
          <w:sz w:val="24"/>
          <w:szCs w:val="24"/>
          <w:u w:val="single"/>
        </w:rPr>
      </w:sdtEndPr>
      <w:sdtContent>
        <w:p w14:paraId="32FA2DBB" w14:textId="77777777" w:rsidR="00E461C0" w:rsidRDefault="00E461C0"/>
        <w:tbl>
          <w:tblPr>
            <w:tblpPr w:leftFromText="187" w:rightFromText="187" w:horzAnchor="margin" w:tblpXSpec="center" w:tblpY="2881"/>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404"/>
          </w:tblGrid>
          <w:tr w:rsidR="00E461C0" w14:paraId="53515D4E" w14:textId="77777777">
            <w:sdt>
              <w:sdtPr>
                <w:rPr>
                  <w:color w:val="2F5496" w:themeColor="accent1" w:themeShade="BF"/>
                  <w:sz w:val="24"/>
                  <w:szCs w:val="24"/>
                  <w:highlight w:val="yellow"/>
                </w:rPr>
                <w:alias w:val="Company"/>
                <w:id w:val="13406915"/>
                <w:placeholder>
                  <w:docPart w:val="5A38243D379F4B6D87D40D2D53DEF666"/>
                </w:placeholder>
                <w:showingPlcHdr/>
                <w:dataBinding w:prefixMappings="xmlns:ns0='http://schemas.openxmlformats.org/officeDocument/2006/extended-properties'" w:xpath="/ns0:Properties[1]/ns0:Company[1]" w:storeItemID="{6668398D-A668-4E3E-A5EB-62B293D839F1}"/>
                <w:text/>
              </w:sdtPr>
              <w:sdtEndPr/>
              <w:sdtContent>
                <w:tc>
                  <w:tcPr>
                    <w:tcW w:w="7672" w:type="dxa"/>
                    <w:tcMar>
                      <w:top w:w="216" w:type="dxa"/>
                      <w:left w:w="115" w:type="dxa"/>
                      <w:bottom w:w="216" w:type="dxa"/>
                      <w:right w:w="115" w:type="dxa"/>
                    </w:tcMar>
                  </w:tcPr>
                  <w:p w14:paraId="42B921C5" w14:textId="77777777" w:rsidR="00E461C0" w:rsidRPr="00D45BD3" w:rsidRDefault="00E461C0">
                    <w:pPr>
                      <w:pStyle w:val="NoSpacing"/>
                      <w:rPr>
                        <w:color w:val="2F5496" w:themeColor="accent1" w:themeShade="BF"/>
                        <w:sz w:val="24"/>
                        <w:highlight w:val="yellow"/>
                      </w:rPr>
                    </w:pPr>
                    <w:r w:rsidRPr="00D45BD3">
                      <w:rPr>
                        <w:color w:val="2F5496" w:themeColor="accent1" w:themeShade="BF"/>
                        <w:sz w:val="24"/>
                        <w:szCs w:val="24"/>
                        <w:highlight w:val="yellow"/>
                      </w:rPr>
                      <w:t>[Company name]</w:t>
                    </w:r>
                  </w:p>
                </w:tc>
              </w:sdtContent>
            </w:sdt>
          </w:tr>
          <w:tr w:rsidR="00E461C0" w14:paraId="76D3D937" w14:textId="77777777">
            <w:tc>
              <w:tcPr>
                <w:tcW w:w="7672" w:type="dxa"/>
              </w:tcPr>
              <w:sdt>
                <w:sdtPr>
                  <w:rPr>
                    <w:rFonts w:asciiTheme="majorHAnsi" w:eastAsiaTheme="majorEastAsia" w:hAnsiTheme="majorHAnsi" w:cstheme="majorBidi"/>
                    <w:color w:val="381B93"/>
                    <w:sz w:val="88"/>
                    <w:szCs w:val="88"/>
                  </w:rPr>
                  <w:alias w:val="Title"/>
                  <w:id w:val="13406919"/>
                  <w:placeholder>
                    <w:docPart w:val="048F99B2A4934C3CA5E82FCC9912C626"/>
                  </w:placeholder>
                  <w:dataBinding w:prefixMappings="xmlns:ns0='http://schemas.openxmlformats.org/package/2006/metadata/core-properties' xmlns:ns1='http://purl.org/dc/elements/1.1/'" w:xpath="/ns0:coreProperties[1]/ns1:title[1]" w:storeItemID="{6C3C8BC8-F283-45AE-878A-BAB7291924A1}"/>
                  <w:text/>
                </w:sdtPr>
                <w:sdtEndPr/>
                <w:sdtContent>
                  <w:p w14:paraId="737551E6" w14:textId="110E00F9" w:rsidR="00E461C0" w:rsidRDefault="00FB1CDF">
                    <w:pPr>
                      <w:pStyle w:val="NoSpacing"/>
                      <w:spacing w:line="216" w:lineRule="auto"/>
                      <w:rPr>
                        <w:rFonts w:asciiTheme="majorHAnsi" w:eastAsiaTheme="majorEastAsia" w:hAnsiTheme="majorHAnsi" w:cstheme="majorBidi"/>
                        <w:color w:val="4472C4" w:themeColor="accent1"/>
                        <w:sz w:val="88"/>
                        <w:szCs w:val="88"/>
                      </w:rPr>
                    </w:pPr>
                    <w:r w:rsidRPr="00DD309C">
                      <w:rPr>
                        <w:rFonts w:asciiTheme="majorHAnsi" w:eastAsiaTheme="majorEastAsia" w:hAnsiTheme="majorHAnsi" w:cstheme="majorBidi"/>
                        <w:color w:val="381B93"/>
                        <w:sz w:val="88"/>
                        <w:szCs w:val="88"/>
                      </w:rPr>
                      <w:t>Incident Response</w:t>
                    </w:r>
                    <w:r w:rsidR="0048132E" w:rsidRPr="00DD309C">
                      <w:rPr>
                        <w:rFonts w:asciiTheme="majorHAnsi" w:eastAsiaTheme="majorEastAsia" w:hAnsiTheme="majorHAnsi" w:cstheme="majorBidi"/>
                        <w:color w:val="381B93"/>
                        <w:sz w:val="88"/>
                        <w:szCs w:val="88"/>
                      </w:rPr>
                      <w:t xml:space="preserve"> Policy &amp;</w:t>
                    </w:r>
                    <w:r w:rsidRPr="00DD309C">
                      <w:rPr>
                        <w:rFonts w:asciiTheme="majorHAnsi" w:eastAsiaTheme="majorEastAsia" w:hAnsiTheme="majorHAnsi" w:cstheme="majorBidi"/>
                        <w:color w:val="381B93"/>
                        <w:sz w:val="88"/>
                        <w:szCs w:val="88"/>
                      </w:rPr>
                      <w:t xml:space="preserve"> Procedure</w:t>
                    </w:r>
                  </w:p>
                </w:sdtContent>
              </w:sdt>
            </w:tc>
          </w:tr>
          <w:tr w:rsidR="00E461C0" w14:paraId="327B8FFB" w14:textId="77777777">
            <w:tc>
              <w:tcPr>
                <w:tcW w:w="7672" w:type="dxa"/>
                <w:tcMar>
                  <w:top w:w="216" w:type="dxa"/>
                  <w:left w:w="115" w:type="dxa"/>
                  <w:bottom w:w="216" w:type="dxa"/>
                  <w:right w:w="115" w:type="dxa"/>
                </w:tcMar>
              </w:tcPr>
              <w:p w14:paraId="38410C24" w14:textId="6D30E3E6" w:rsidR="00E461C0" w:rsidRDefault="00E461C0">
                <w:pPr>
                  <w:pStyle w:val="NoSpacing"/>
                  <w:rPr>
                    <w:color w:val="2F5496" w:themeColor="accent1" w:themeShade="BF"/>
                    <w:sz w:val="24"/>
                  </w:rPr>
                </w:pPr>
              </w:p>
            </w:tc>
          </w:tr>
        </w:tbl>
        <w:tbl>
          <w:tblPr>
            <w:tblpPr w:leftFromText="187" w:rightFromText="187" w:horzAnchor="margin" w:tblpXSpec="center" w:tblpYSpec="bottom"/>
            <w:tblW w:w="3857" w:type="pct"/>
            <w:tblLook w:val="04A0" w:firstRow="1" w:lastRow="0" w:firstColumn="1" w:lastColumn="0" w:noHBand="0" w:noVBand="1"/>
          </w:tblPr>
          <w:tblGrid>
            <w:gridCol w:w="7151"/>
          </w:tblGrid>
          <w:tr w:rsidR="00E461C0" w14:paraId="25B781AF" w14:textId="77777777">
            <w:tc>
              <w:tcPr>
                <w:tcW w:w="7221" w:type="dxa"/>
                <w:tcMar>
                  <w:top w:w="216" w:type="dxa"/>
                  <w:left w:w="115" w:type="dxa"/>
                  <w:bottom w:w="216" w:type="dxa"/>
                  <w:right w:w="115" w:type="dxa"/>
                </w:tcMar>
              </w:tcPr>
              <w:sdt>
                <w:sdtPr>
                  <w:rPr>
                    <w:color w:val="4472C4" w:themeColor="accent1"/>
                    <w:sz w:val="28"/>
                    <w:szCs w:val="28"/>
                    <w:highlight w:val="yellow"/>
                  </w:rPr>
                  <w:alias w:val="Author"/>
                  <w:id w:val="13406928"/>
                  <w:placeholder>
                    <w:docPart w:val="13F9445464F548F9BCFC8E8697347168"/>
                  </w:placeholder>
                  <w:dataBinding w:prefixMappings="xmlns:ns0='http://schemas.openxmlformats.org/package/2006/metadata/core-properties' xmlns:ns1='http://purl.org/dc/elements/1.1/'" w:xpath="/ns0:coreProperties[1]/ns1:creator[1]" w:storeItemID="{6C3C8BC8-F283-45AE-878A-BAB7291924A1}"/>
                  <w:text/>
                </w:sdtPr>
                <w:sdtEndPr/>
                <w:sdtContent>
                  <w:p w14:paraId="494F4DED" w14:textId="47C77A7A" w:rsidR="00E461C0" w:rsidRDefault="00E461C0">
                    <w:pPr>
                      <w:pStyle w:val="NoSpacing"/>
                      <w:rPr>
                        <w:color w:val="4472C4" w:themeColor="accent1"/>
                        <w:sz w:val="28"/>
                        <w:szCs w:val="28"/>
                      </w:rPr>
                    </w:pPr>
                    <w:r w:rsidRPr="00D45BD3">
                      <w:rPr>
                        <w:color w:val="4472C4" w:themeColor="accent1"/>
                        <w:sz w:val="28"/>
                        <w:szCs w:val="28"/>
                        <w:highlight w:val="yellow"/>
                      </w:rPr>
                      <w:t>Mark Lamb</w:t>
                    </w:r>
                  </w:p>
                </w:sdtContent>
              </w:sdt>
              <w:sdt>
                <w:sdtPr>
                  <w:rPr>
                    <w:color w:val="4472C4" w:themeColor="accent1"/>
                    <w:sz w:val="28"/>
                    <w:szCs w:val="28"/>
                  </w:rPr>
                  <w:alias w:val="Date"/>
                  <w:tag w:val="Date"/>
                  <w:id w:val="13406932"/>
                  <w:placeholder>
                    <w:docPart w:val="CF48AA3BA4C9432E8AE5B424A39F635F"/>
                  </w:placeholder>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EndPr/>
                <w:sdtContent>
                  <w:p w14:paraId="026D4A5A" w14:textId="77777777" w:rsidR="00E461C0" w:rsidRDefault="00E461C0">
                    <w:pPr>
                      <w:pStyle w:val="NoSpacing"/>
                      <w:rPr>
                        <w:color w:val="4472C4" w:themeColor="accent1"/>
                        <w:sz w:val="28"/>
                        <w:szCs w:val="28"/>
                      </w:rPr>
                    </w:pPr>
                    <w:r w:rsidRPr="00D45BD3">
                      <w:rPr>
                        <w:color w:val="4472C4" w:themeColor="accent1"/>
                        <w:sz w:val="28"/>
                        <w:szCs w:val="28"/>
                        <w:highlight w:val="yellow"/>
                      </w:rPr>
                      <w:t>[Date]</w:t>
                    </w:r>
                  </w:p>
                </w:sdtContent>
              </w:sdt>
              <w:p w14:paraId="35CA1C96" w14:textId="77777777" w:rsidR="00E461C0" w:rsidRDefault="00E461C0">
                <w:pPr>
                  <w:pStyle w:val="NoSpacing"/>
                  <w:rPr>
                    <w:color w:val="4472C4" w:themeColor="accent1"/>
                  </w:rPr>
                </w:pPr>
              </w:p>
            </w:tc>
          </w:tr>
        </w:tbl>
        <w:p w14:paraId="0941E0A4" w14:textId="77777777" w:rsidR="00E461C0" w:rsidRDefault="0042229F">
          <w:pPr>
            <w:spacing w:after="160" w:line="259" w:lineRule="auto"/>
            <w:rPr>
              <w:rFonts w:asciiTheme="minorHAnsi" w:eastAsia="Arial" w:hAnsiTheme="minorHAnsi" w:cstheme="minorHAnsi"/>
              <w:b/>
              <w:bCs/>
              <w:sz w:val="24"/>
              <w:szCs w:val="24"/>
              <w:u w:val="single"/>
            </w:rPr>
          </w:pPr>
          <w:r>
            <w:rPr>
              <w:rFonts w:asciiTheme="minorHAnsi" w:hAnsiTheme="minorHAnsi" w:cstheme="minorHAnsi"/>
              <w:noProof/>
              <w:sz w:val="16"/>
              <w:szCs w:val="16"/>
            </w:rPr>
            <w:drawing>
              <wp:anchor distT="0" distB="0" distL="114300" distR="114300" simplePos="0" relativeHeight="251658240" behindDoc="0" locked="0" layoutInCell="1" allowOverlap="1" wp14:anchorId="4008CA12" wp14:editId="44F6C8B8">
                <wp:simplePos x="0" y="0"/>
                <wp:positionH relativeFrom="page">
                  <wp:posOffset>2120900</wp:posOffset>
                </wp:positionH>
                <wp:positionV relativeFrom="paragraph">
                  <wp:posOffset>4887595</wp:posOffset>
                </wp:positionV>
                <wp:extent cx="3535680" cy="10922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35680" cy="1092200"/>
                        </a:xfrm>
                        <a:prstGeom prst="rect">
                          <a:avLst/>
                        </a:prstGeom>
                      </pic:spPr>
                    </pic:pic>
                  </a:graphicData>
                </a:graphic>
                <wp14:sizeRelH relativeFrom="margin">
                  <wp14:pctWidth>0</wp14:pctWidth>
                </wp14:sizeRelH>
                <wp14:sizeRelV relativeFrom="margin">
                  <wp14:pctHeight>0</wp14:pctHeight>
                </wp14:sizeRelV>
              </wp:anchor>
            </w:drawing>
          </w:r>
          <w:r w:rsidR="00E461C0">
            <w:rPr>
              <w:rFonts w:asciiTheme="minorHAnsi" w:eastAsia="Arial" w:hAnsiTheme="minorHAnsi" w:cstheme="minorHAnsi"/>
              <w:b/>
              <w:bCs/>
              <w:sz w:val="24"/>
              <w:szCs w:val="24"/>
              <w:u w:val="single"/>
            </w:rPr>
            <w:br w:type="page"/>
          </w:r>
        </w:p>
      </w:sdtContent>
    </w:sdt>
    <w:p w14:paraId="3C80C45E" w14:textId="77777777" w:rsidR="006E3928" w:rsidRDefault="006E3928" w:rsidP="005056C9">
      <w:pPr>
        <w:spacing w:before="120"/>
        <w:jc w:val="center"/>
        <w:rPr>
          <w:rFonts w:asciiTheme="minorHAnsi" w:eastAsia="Arial" w:hAnsiTheme="minorHAnsi" w:cstheme="minorHAnsi"/>
          <w:b/>
          <w:bCs/>
          <w:sz w:val="24"/>
          <w:szCs w:val="24"/>
        </w:rPr>
      </w:pPr>
    </w:p>
    <w:p w14:paraId="3F539EE3" w14:textId="77777777" w:rsidR="006E3928" w:rsidRDefault="006E3928" w:rsidP="005056C9">
      <w:pPr>
        <w:spacing w:before="120"/>
        <w:jc w:val="center"/>
        <w:rPr>
          <w:rFonts w:asciiTheme="minorHAnsi" w:eastAsia="Arial" w:hAnsiTheme="minorHAnsi" w:cstheme="minorHAnsi"/>
          <w:b/>
          <w:bCs/>
          <w:sz w:val="24"/>
          <w:szCs w:val="24"/>
        </w:rPr>
      </w:pPr>
    </w:p>
    <w:sdt>
      <w:sdtPr>
        <w:rPr>
          <w:rFonts w:ascii="Times New Roman" w:eastAsiaTheme="minorEastAsia" w:hAnsi="Times New Roman" w:cs="Times New Roman"/>
          <w:color w:val="auto"/>
          <w:sz w:val="22"/>
          <w:szCs w:val="22"/>
        </w:rPr>
        <w:id w:val="1160890193"/>
        <w:docPartObj>
          <w:docPartGallery w:val="Table of Contents"/>
          <w:docPartUnique/>
        </w:docPartObj>
      </w:sdtPr>
      <w:sdtEndPr>
        <w:rPr>
          <w:b/>
          <w:bCs/>
          <w:noProof/>
        </w:rPr>
      </w:sdtEndPr>
      <w:sdtContent>
        <w:p w14:paraId="6A6D3B80" w14:textId="2D514A38" w:rsidR="0041268D" w:rsidRDefault="0041268D">
          <w:pPr>
            <w:pStyle w:val="TOCHeading"/>
          </w:pPr>
          <w:r>
            <w:t>Table of Contents</w:t>
          </w:r>
        </w:p>
        <w:p w14:paraId="7266DD97" w14:textId="4454B2DA" w:rsidR="00162392" w:rsidRDefault="00240C3C">
          <w:pPr>
            <w:pStyle w:val="TOC1"/>
            <w:tabs>
              <w:tab w:val="right" w:leader="dot" w:pos="9510"/>
            </w:tabs>
            <w:rPr>
              <w:noProof/>
            </w:rPr>
          </w:pPr>
          <w:r>
            <w:fldChar w:fldCharType="begin"/>
          </w:r>
          <w:r>
            <w:instrText xml:space="preserve"> TOC \o "1-3" \h \z \u </w:instrText>
          </w:r>
          <w:r>
            <w:fldChar w:fldCharType="separate"/>
          </w:r>
          <w:hyperlink w:anchor="_Toc71146185" w:history="1">
            <w:r w:rsidR="00162392" w:rsidRPr="008B654A">
              <w:rPr>
                <w:rStyle w:val="Hyperlink"/>
                <w:rFonts w:eastAsia="Arial"/>
                <w:noProof/>
              </w:rPr>
              <w:t>1.0 - Policy Statement</w:t>
            </w:r>
            <w:r w:rsidR="00162392">
              <w:rPr>
                <w:noProof/>
                <w:webHidden/>
              </w:rPr>
              <w:tab/>
            </w:r>
            <w:r w:rsidR="00162392">
              <w:rPr>
                <w:noProof/>
                <w:webHidden/>
              </w:rPr>
              <w:fldChar w:fldCharType="begin"/>
            </w:r>
            <w:r w:rsidR="00162392">
              <w:rPr>
                <w:noProof/>
                <w:webHidden/>
              </w:rPr>
              <w:instrText xml:space="preserve"> PAGEREF _Toc71146185 \h </w:instrText>
            </w:r>
            <w:r w:rsidR="00162392">
              <w:rPr>
                <w:noProof/>
                <w:webHidden/>
              </w:rPr>
            </w:r>
            <w:r w:rsidR="00162392">
              <w:rPr>
                <w:noProof/>
                <w:webHidden/>
              </w:rPr>
              <w:fldChar w:fldCharType="separate"/>
            </w:r>
            <w:r w:rsidR="00162392">
              <w:rPr>
                <w:noProof/>
                <w:webHidden/>
              </w:rPr>
              <w:t>4</w:t>
            </w:r>
            <w:r w:rsidR="00162392">
              <w:rPr>
                <w:noProof/>
                <w:webHidden/>
              </w:rPr>
              <w:fldChar w:fldCharType="end"/>
            </w:r>
          </w:hyperlink>
        </w:p>
        <w:p w14:paraId="6F4FDF1E" w14:textId="3CF0B89B" w:rsidR="00162392" w:rsidRDefault="006C25E2">
          <w:pPr>
            <w:pStyle w:val="TOC1"/>
            <w:tabs>
              <w:tab w:val="right" w:leader="dot" w:pos="9510"/>
            </w:tabs>
            <w:rPr>
              <w:noProof/>
            </w:rPr>
          </w:pPr>
          <w:hyperlink w:anchor="_Toc71146186" w:history="1">
            <w:r w:rsidR="00162392" w:rsidRPr="008B654A">
              <w:rPr>
                <w:rStyle w:val="Hyperlink"/>
                <w:rFonts w:eastAsia="Arial"/>
                <w:noProof/>
              </w:rPr>
              <w:t>2.0 - Purpose</w:t>
            </w:r>
            <w:r w:rsidR="00162392">
              <w:rPr>
                <w:noProof/>
                <w:webHidden/>
              </w:rPr>
              <w:tab/>
            </w:r>
            <w:r w:rsidR="00162392">
              <w:rPr>
                <w:noProof/>
                <w:webHidden/>
              </w:rPr>
              <w:fldChar w:fldCharType="begin"/>
            </w:r>
            <w:r w:rsidR="00162392">
              <w:rPr>
                <w:noProof/>
                <w:webHidden/>
              </w:rPr>
              <w:instrText xml:space="preserve"> PAGEREF _Toc71146186 \h </w:instrText>
            </w:r>
            <w:r w:rsidR="00162392">
              <w:rPr>
                <w:noProof/>
                <w:webHidden/>
              </w:rPr>
            </w:r>
            <w:r w:rsidR="00162392">
              <w:rPr>
                <w:noProof/>
                <w:webHidden/>
              </w:rPr>
              <w:fldChar w:fldCharType="separate"/>
            </w:r>
            <w:r w:rsidR="00162392">
              <w:rPr>
                <w:noProof/>
                <w:webHidden/>
              </w:rPr>
              <w:t>4</w:t>
            </w:r>
            <w:r w:rsidR="00162392">
              <w:rPr>
                <w:noProof/>
                <w:webHidden/>
              </w:rPr>
              <w:fldChar w:fldCharType="end"/>
            </w:r>
          </w:hyperlink>
        </w:p>
        <w:p w14:paraId="662F6613" w14:textId="17EFF542" w:rsidR="00162392" w:rsidRDefault="006C25E2">
          <w:pPr>
            <w:pStyle w:val="TOC1"/>
            <w:tabs>
              <w:tab w:val="right" w:leader="dot" w:pos="9510"/>
            </w:tabs>
            <w:rPr>
              <w:noProof/>
            </w:rPr>
          </w:pPr>
          <w:hyperlink w:anchor="_Toc71146187" w:history="1">
            <w:r w:rsidR="00162392" w:rsidRPr="008B654A">
              <w:rPr>
                <w:rStyle w:val="Hyperlink"/>
                <w:rFonts w:eastAsia="Arial"/>
                <w:noProof/>
              </w:rPr>
              <w:t>3.0 - Scope</w:t>
            </w:r>
            <w:r w:rsidR="00162392">
              <w:rPr>
                <w:noProof/>
                <w:webHidden/>
              </w:rPr>
              <w:tab/>
            </w:r>
            <w:r w:rsidR="00162392">
              <w:rPr>
                <w:noProof/>
                <w:webHidden/>
              </w:rPr>
              <w:fldChar w:fldCharType="begin"/>
            </w:r>
            <w:r w:rsidR="00162392">
              <w:rPr>
                <w:noProof/>
                <w:webHidden/>
              </w:rPr>
              <w:instrText xml:space="preserve"> PAGEREF _Toc71146187 \h </w:instrText>
            </w:r>
            <w:r w:rsidR="00162392">
              <w:rPr>
                <w:noProof/>
                <w:webHidden/>
              </w:rPr>
            </w:r>
            <w:r w:rsidR="00162392">
              <w:rPr>
                <w:noProof/>
                <w:webHidden/>
              </w:rPr>
              <w:fldChar w:fldCharType="separate"/>
            </w:r>
            <w:r w:rsidR="00162392">
              <w:rPr>
                <w:noProof/>
                <w:webHidden/>
              </w:rPr>
              <w:t>4</w:t>
            </w:r>
            <w:r w:rsidR="00162392">
              <w:rPr>
                <w:noProof/>
                <w:webHidden/>
              </w:rPr>
              <w:fldChar w:fldCharType="end"/>
            </w:r>
          </w:hyperlink>
        </w:p>
        <w:p w14:paraId="436BE18F" w14:textId="515535C4" w:rsidR="00162392" w:rsidRDefault="006C25E2">
          <w:pPr>
            <w:pStyle w:val="TOC1"/>
            <w:tabs>
              <w:tab w:val="right" w:leader="dot" w:pos="9510"/>
            </w:tabs>
            <w:rPr>
              <w:noProof/>
            </w:rPr>
          </w:pPr>
          <w:hyperlink w:anchor="_Toc71146188" w:history="1">
            <w:r w:rsidR="00162392" w:rsidRPr="008B654A">
              <w:rPr>
                <w:rStyle w:val="Hyperlink"/>
                <w:rFonts w:eastAsia="Arial"/>
                <w:noProof/>
              </w:rPr>
              <w:t>4.0 - Definition</w:t>
            </w:r>
            <w:r w:rsidR="00162392">
              <w:rPr>
                <w:noProof/>
                <w:webHidden/>
              </w:rPr>
              <w:tab/>
            </w:r>
            <w:r w:rsidR="00162392">
              <w:rPr>
                <w:noProof/>
                <w:webHidden/>
              </w:rPr>
              <w:fldChar w:fldCharType="begin"/>
            </w:r>
            <w:r w:rsidR="00162392">
              <w:rPr>
                <w:noProof/>
                <w:webHidden/>
              </w:rPr>
              <w:instrText xml:space="preserve"> PAGEREF _Toc71146188 \h </w:instrText>
            </w:r>
            <w:r w:rsidR="00162392">
              <w:rPr>
                <w:noProof/>
                <w:webHidden/>
              </w:rPr>
            </w:r>
            <w:r w:rsidR="00162392">
              <w:rPr>
                <w:noProof/>
                <w:webHidden/>
              </w:rPr>
              <w:fldChar w:fldCharType="separate"/>
            </w:r>
            <w:r w:rsidR="00162392">
              <w:rPr>
                <w:noProof/>
                <w:webHidden/>
              </w:rPr>
              <w:t>5</w:t>
            </w:r>
            <w:r w:rsidR="00162392">
              <w:rPr>
                <w:noProof/>
                <w:webHidden/>
              </w:rPr>
              <w:fldChar w:fldCharType="end"/>
            </w:r>
          </w:hyperlink>
        </w:p>
        <w:p w14:paraId="1CB9120E" w14:textId="1E35F90E" w:rsidR="00162392" w:rsidRDefault="006C25E2">
          <w:pPr>
            <w:pStyle w:val="TOC1"/>
            <w:tabs>
              <w:tab w:val="right" w:leader="dot" w:pos="9510"/>
            </w:tabs>
            <w:rPr>
              <w:noProof/>
            </w:rPr>
          </w:pPr>
          <w:hyperlink w:anchor="_Toc71146189" w:history="1">
            <w:r w:rsidR="00162392" w:rsidRPr="008B654A">
              <w:rPr>
                <w:rStyle w:val="Hyperlink"/>
                <w:rFonts w:eastAsia="Arial"/>
                <w:noProof/>
              </w:rPr>
              <w:t>5.0 Risks</w:t>
            </w:r>
            <w:r w:rsidR="00162392">
              <w:rPr>
                <w:noProof/>
                <w:webHidden/>
              </w:rPr>
              <w:tab/>
            </w:r>
            <w:r w:rsidR="00162392">
              <w:rPr>
                <w:noProof/>
                <w:webHidden/>
              </w:rPr>
              <w:fldChar w:fldCharType="begin"/>
            </w:r>
            <w:r w:rsidR="00162392">
              <w:rPr>
                <w:noProof/>
                <w:webHidden/>
              </w:rPr>
              <w:instrText xml:space="preserve"> PAGEREF _Toc71146189 \h </w:instrText>
            </w:r>
            <w:r w:rsidR="00162392">
              <w:rPr>
                <w:noProof/>
                <w:webHidden/>
              </w:rPr>
            </w:r>
            <w:r w:rsidR="00162392">
              <w:rPr>
                <w:noProof/>
                <w:webHidden/>
              </w:rPr>
              <w:fldChar w:fldCharType="separate"/>
            </w:r>
            <w:r w:rsidR="00162392">
              <w:rPr>
                <w:noProof/>
                <w:webHidden/>
              </w:rPr>
              <w:t>6</w:t>
            </w:r>
            <w:r w:rsidR="00162392">
              <w:rPr>
                <w:noProof/>
                <w:webHidden/>
              </w:rPr>
              <w:fldChar w:fldCharType="end"/>
            </w:r>
          </w:hyperlink>
        </w:p>
        <w:p w14:paraId="02F6542B" w14:textId="20158D2B" w:rsidR="00162392" w:rsidRDefault="006C25E2">
          <w:pPr>
            <w:pStyle w:val="TOC1"/>
            <w:tabs>
              <w:tab w:val="right" w:leader="dot" w:pos="9510"/>
            </w:tabs>
            <w:rPr>
              <w:noProof/>
            </w:rPr>
          </w:pPr>
          <w:hyperlink w:anchor="_Toc71146190" w:history="1">
            <w:r w:rsidR="00162392" w:rsidRPr="008B654A">
              <w:rPr>
                <w:rStyle w:val="Hyperlink"/>
                <w:rFonts w:eastAsia="Arial"/>
                <w:noProof/>
              </w:rPr>
              <w:t>6.0 - Procedure for Incident Handling and Response</w:t>
            </w:r>
            <w:r w:rsidR="00162392">
              <w:rPr>
                <w:noProof/>
                <w:webHidden/>
              </w:rPr>
              <w:tab/>
            </w:r>
            <w:r w:rsidR="00162392">
              <w:rPr>
                <w:noProof/>
                <w:webHidden/>
              </w:rPr>
              <w:fldChar w:fldCharType="begin"/>
            </w:r>
            <w:r w:rsidR="00162392">
              <w:rPr>
                <w:noProof/>
                <w:webHidden/>
              </w:rPr>
              <w:instrText xml:space="preserve"> PAGEREF _Toc71146190 \h </w:instrText>
            </w:r>
            <w:r w:rsidR="00162392">
              <w:rPr>
                <w:noProof/>
                <w:webHidden/>
              </w:rPr>
            </w:r>
            <w:r w:rsidR="00162392">
              <w:rPr>
                <w:noProof/>
                <w:webHidden/>
              </w:rPr>
              <w:fldChar w:fldCharType="separate"/>
            </w:r>
            <w:r w:rsidR="00162392">
              <w:rPr>
                <w:noProof/>
                <w:webHidden/>
              </w:rPr>
              <w:t>7</w:t>
            </w:r>
            <w:r w:rsidR="00162392">
              <w:rPr>
                <w:noProof/>
                <w:webHidden/>
              </w:rPr>
              <w:fldChar w:fldCharType="end"/>
            </w:r>
          </w:hyperlink>
        </w:p>
        <w:p w14:paraId="3F07A820" w14:textId="5AC6FC7F" w:rsidR="00162392" w:rsidRDefault="006C25E2">
          <w:pPr>
            <w:pStyle w:val="TOC1"/>
            <w:tabs>
              <w:tab w:val="right" w:leader="dot" w:pos="9510"/>
            </w:tabs>
            <w:rPr>
              <w:noProof/>
            </w:rPr>
          </w:pPr>
          <w:hyperlink w:anchor="_Toc71146191" w:history="1">
            <w:r w:rsidR="00162392" w:rsidRPr="008B654A">
              <w:rPr>
                <w:rStyle w:val="Hyperlink"/>
                <w:rFonts w:eastAsia="Arial"/>
                <w:noProof/>
              </w:rPr>
              <w:t>7.0 - Policy Compliance</w:t>
            </w:r>
            <w:r w:rsidR="00162392">
              <w:rPr>
                <w:noProof/>
                <w:webHidden/>
              </w:rPr>
              <w:tab/>
            </w:r>
            <w:r w:rsidR="00162392">
              <w:rPr>
                <w:noProof/>
                <w:webHidden/>
              </w:rPr>
              <w:fldChar w:fldCharType="begin"/>
            </w:r>
            <w:r w:rsidR="00162392">
              <w:rPr>
                <w:noProof/>
                <w:webHidden/>
              </w:rPr>
              <w:instrText xml:space="preserve"> PAGEREF _Toc71146191 \h </w:instrText>
            </w:r>
            <w:r w:rsidR="00162392">
              <w:rPr>
                <w:noProof/>
                <w:webHidden/>
              </w:rPr>
            </w:r>
            <w:r w:rsidR="00162392">
              <w:rPr>
                <w:noProof/>
                <w:webHidden/>
              </w:rPr>
              <w:fldChar w:fldCharType="separate"/>
            </w:r>
            <w:r w:rsidR="00162392">
              <w:rPr>
                <w:noProof/>
                <w:webHidden/>
              </w:rPr>
              <w:t>7</w:t>
            </w:r>
            <w:r w:rsidR="00162392">
              <w:rPr>
                <w:noProof/>
                <w:webHidden/>
              </w:rPr>
              <w:fldChar w:fldCharType="end"/>
            </w:r>
          </w:hyperlink>
        </w:p>
        <w:p w14:paraId="23C99771" w14:textId="0228BA44" w:rsidR="00162392" w:rsidRDefault="006C25E2">
          <w:pPr>
            <w:pStyle w:val="TOC1"/>
            <w:tabs>
              <w:tab w:val="right" w:leader="dot" w:pos="9510"/>
            </w:tabs>
            <w:rPr>
              <w:noProof/>
            </w:rPr>
          </w:pPr>
          <w:hyperlink w:anchor="_Toc71146192" w:history="1">
            <w:r w:rsidR="00162392" w:rsidRPr="008B654A">
              <w:rPr>
                <w:rStyle w:val="Hyperlink"/>
                <w:rFonts w:eastAsia="Arial"/>
                <w:noProof/>
              </w:rPr>
              <w:t>8.0 - Policy Governance</w:t>
            </w:r>
            <w:r w:rsidR="00162392">
              <w:rPr>
                <w:noProof/>
                <w:webHidden/>
              </w:rPr>
              <w:tab/>
            </w:r>
            <w:r w:rsidR="00162392">
              <w:rPr>
                <w:noProof/>
                <w:webHidden/>
              </w:rPr>
              <w:fldChar w:fldCharType="begin"/>
            </w:r>
            <w:r w:rsidR="00162392">
              <w:rPr>
                <w:noProof/>
                <w:webHidden/>
              </w:rPr>
              <w:instrText xml:space="preserve"> PAGEREF _Toc71146192 \h </w:instrText>
            </w:r>
            <w:r w:rsidR="00162392">
              <w:rPr>
                <w:noProof/>
                <w:webHidden/>
              </w:rPr>
            </w:r>
            <w:r w:rsidR="00162392">
              <w:rPr>
                <w:noProof/>
                <w:webHidden/>
              </w:rPr>
              <w:fldChar w:fldCharType="separate"/>
            </w:r>
            <w:r w:rsidR="00162392">
              <w:rPr>
                <w:noProof/>
                <w:webHidden/>
              </w:rPr>
              <w:t>8</w:t>
            </w:r>
            <w:r w:rsidR="00162392">
              <w:rPr>
                <w:noProof/>
                <w:webHidden/>
              </w:rPr>
              <w:fldChar w:fldCharType="end"/>
            </w:r>
          </w:hyperlink>
        </w:p>
        <w:p w14:paraId="07C37CEE" w14:textId="49E0FAE0" w:rsidR="00162392" w:rsidRDefault="006C25E2">
          <w:pPr>
            <w:pStyle w:val="TOC1"/>
            <w:tabs>
              <w:tab w:val="right" w:leader="dot" w:pos="9510"/>
            </w:tabs>
            <w:rPr>
              <w:noProof/>
            </w:rPr>
          </w:pPr>
          <w:hyperlink w:anchor="_Toc71146193" w:history="1">
            <w:r w:rsidR="00162392" w:rsidRPr="008B654A">
              <w:rPr>
                <w:rStyle w:val="Hyperlink"/>
                <w:rFonts w:eastAsia="Arial"/>
                <w:noProof/>
              </w:rPr>
              <w:t>9.0 - Review and Revision</w:t>
            </w:r>
            <w:r w:rsidR="00162392">
              <w:rPr>
                <w:noProof/>
                <w:webHidden/>
              </w:rPr>
              <w:tab/>
            </w:r>
            <w:r w:rsidR="00162392">
              <w:rPr>
                <w:noProof/>
                <w:webHidden/>
              </w:rPr>
              <w:fldChar w:fldCharType="begin"/>
            </w:r>
            <w:r w:rsidR="00162392">
              <w:rPr>
                <w:noProof/>
                <w:webHidden/>
              </w:rPr>
              <w:instrText xml:space="preserve"> PAGEREF _Toc71146193 \h </w:instrText>
            </w:r>
            <w:r w:rsidR="00162392">
              <w:rPr>
                <w:noProof/>
                <w:webHidden/>
              </w:rPr>
            </w:r>
            <w:r w:rsidR="00162392">
              <w:rPr>
                <w:noProof/>
                <w:webHidden/>
              </w:rPr>
              <w:fldChar w:fldCharType="separate"/>
            </w:r>
            <w:r w:rsidR="00162392">
              <w:rPr>
                <w:noProof/>
                <w:webHidden/>
              </w:rPr>
              <w:t>8</w:t>
            </w:r>
            <w:r w:rsidR="00162392">
              <w:rPr>
                <w:noProof/>
                <w:webHidden/>
              </w:rPr>
              <w:fldChar w:fldCharType="end"/>
            </w:r>
          </w:hyperlink>
        </w:p>
        <w:p w14:paraId="719C76BF" w14:textId="36EADEC4" w:rsidR="00162392" w:rsidRDefault="006C25E2">
          <w:pPr>
            <w:pStyle w:val="TOC1"/>
            <w:tabs>
              <w:tab w:val="right" w:leader="dot" w:pos="9510"/>
            </w:tabs>
            <w:rPr>
              <w:noProof/>
            </w:rPr>
          </w:pPr>
          <w:hyperlink w:anchor="_Toc71146194" w:history="1">
            <w:r w:rsidR="00162392" w:rsidRPr="008B654A">
              <w:rPr>
                <w:rStyle w:val="Hyperlink"/>
                <w:rFonts w:eastAsia="Arial"/>
                <w:noProof/>
              </w:rPr>
              <w:t>10.0 – Document References</w:t>
            </w:r>
            <w:r w:rsidR="00162392">
              <w:rPr>
                <w:noProof/>
                <w:webHidden/>
              </w:rPr>
              <w:tab/>
            </w:r>
            <w:r w:rsidR="00162392">
              <w:rPr>
                <w:noProof/>
                <w:webHidden/>
              </w:rPr>
              <w:fldChar w:fldCharType="begin"/>
            </w:r>
            <w:r w:rsidR="00162392">
              <w:rPr>
                <w:noProof/>
                <w:webHidden/>
              </w:rPr>
              <w:instrText xml:space="preserve"> PAGEREF _Toc71146194 \h </w:instrText>
            </w:r>
            <w:r w:rsidR="00162392">
              <w:rPr>
                <w:noProof/>
                <w:webHidden/>
              </w:rPr>
            </w:r>
            <w:r w:rsidR="00162392">
              <w:rPr>
                <w:noProof/>
                <w:webHidden/>
              </w:rPr>
              <w:fldChar w:fldCharType="separate"/>
            </w:r>
            <w:r w:rsidR="00162392">
              <w:rPr>
                <w:noProof/>
                <w:webHidden/>
              </w:rPr>
              <w:t>9</w:t>
            </w:r>
            <w:r w:rsidR="00162392">
              <w:rPr>
                <w:noProof/>
                <w:webHidden/>
              </w:rPr>
              <w:fldChar w:fldCharType="end"/>
            </w:r>
          </w:hyperlink>
        </w:p>
        <w:p w14:paraId="1A8477BF" w14:textId="3FE834CE" w:rsidR="00162392" w:rsidRDefault="006C25E2">
          <w:pPr>
            <w:pStyle w:val="TOC1"/>
            <w:tabs>
              <w:tab w:val="right" w:leader="dot" w:pos="9510"/>
            </w:tabs>
            <w:rPr>
              <w:noProof/>
            </w:rPr>
          </w:pPr>
          <w:hyperlink w:anchor="_Toc71146195" w:history="1">
            <w:r w:rsidR="00162392" w:rsidRPr="008B654A">
              <w:rPr>
                <w:rStyle w:val="Hyperlink"/>
                <w:rFonts w:eastAsia="Arial"/>
                <w:noProof/>
              </w:rPr>
              <w:t>11.0 - Key Points to be Noted</w:t>
            </w:r>
            <w:r w:rsidR="00162392">
              <w:rPr>
                <w:noProof/>
                <w:webHidden/>
              </w:rPr>
              <w:tab/>
            </w:r>
            <w:r w:rsidR="00162392">
              <w:rPr>
                <w:noProof/>
                <w:webHidden/>
              </w:rPr>
              <w:fldChar w:fldCharType="begin"/>
            </w:r>
            <w:r w:rsidR="00162392">
              <w:rPr>
                <w:noProof/>
                <w:webHidden/>
              </w:rPr>
              <w:instrText xml:space="preserve"> PAGEREF _Toc71146195 \h </w:instrText>
            </w:r>
            <w:r w:rsidR="00162392">
              <w:rPr>
                <w:noProof/>
                <w:webHidden/>
              </w:rPr>
            </w:r>
            <w:r w:rsidR="00162392">
              <w:rPr>
                <w:noProof/>
                <w:webHidden/>
              </w:rPr>
              <w:fldChar w:fldCharType="separate"/>
            </w:r>
            <w:r w:rsidR="00162392">
              <w:rPr>
                <w:noProof/>
                <w:webHidden/>
              </w:rPr>
              <w:t>10</w:t>
            </w:r>
            <w:r w:rsidR="00162392">
              <w:rPr>
                <w:noProof/>
                <w:webHidden/>
              </w:rPr>
              <w:fldChar w:fldCharType="end"/>
            </w:r>
          </w:hyperlink>
        </w:p>
        <w:p w14:paraId="7B909263" w14:textId="66F2A5B0" w:rsidR="0041268D" w:rsidRDefault="00240C3C">
          <w:r>
            <w:rPr>
              <w:b/>
              <w:bCs/>
              <w:noProof/>
            </w:rPr>
            <w:fldChar w:fldCharType="end"/>
          </w:r>
        </w:p>
      </w:sdtContent>
    </w:sdt>
    <w:p w14:paraId="060343DC" w14:textId="25E2901F" w:rsidR="0041268D" w:rsidRDefault="009E09EB">
      <w:pPr>
        <w:spacing w:after="160" w:line="259" w:lineRule="auto"/>
        <w:rPr>
          <w:rFonts w:asciiTheme="minorHAnsi" w:eastAsia="Arial" w:hAnsiTheme="minorHAnsi" w:cstheme="minorHAnsi"/>
          <w:b/>
          <w:bCs/>
          <w:sz w:val="24"/>
          <w:szCs w:val="24"/>
        </w:rPr>
      </w:pPr>
      <w:r>
        <w:rPr>
          <w:rFonts w:asciiTheme="minorHAnsi" w:eastAsia="Arial" w:hAnsiTheme="minorHAnsi" w:cstheme="minorHAnsi"/>
          <w:b/>
          <w:bCs/>
          <w:sz w:val="24"/>
          <w:szCs w:val="24"/>
        </w:rPr>
        <w:br/>
      </w:r>
      <w:r>
        <w:rPr>
          <w:rFonts w:asciiTheme="minorHAnsi" w:eastAsia="Arial" w:hAnsiTheme="minorHAnsi" w:cstheme="minorHAnsi"/>
          <w:b/>
          <w:bCs/>
          <w:sz w:val="24"/>
          <w:szCs w:val="24"/>
        </w:rPr>
        <w:br/>
      </w:r>
      <w:r>
        <w:rPr>
          <w:rFonts w:asciiTheme="minorHAnsi" w:eastAsia="Arial" w:hAnsiTheme="minorHAnsi" w:cstheme="minorHAnsi"/>
          <w:b/>
          <w:bCs/>
          <w:sz w:val="24"/>
          <w:szCs w:val="24"/>
        </w:rPr>
        <w:br/>
      </w:r>
      <w:r>
        <w:rPr>
          <w:rFonts w:asciiTheme="minorHAnsi" w:eastAsia="Arial" w:hAnsiTheme="minorHAnsi" w:cstheme="minorHAnsi"/>
          <w:b/>
          <w:bCs/>
          <w:sz w:val="24"/>
          <w:szCs w:val="24"/>
        </w:rPr>
        <w:br/>
      </w:r>
      <w:r>
        <w:rPr>
          <w:rFonts w:asciiTheme="minorHAnsi" w:eastAsia="Arial" w:hAnsiTheme="minorHAnsi" w:cstheme="minorHAnsi"/>
          <w:b/>
          <w:bCs/>
          <w:sz w:val="24"/>
          <w:szCs w:val="24"/>
        </w:rPr>
        <w:br/>
      </w:r>
      <w:r>
        <w:rPr>
          <w:rFonts w:asciiTheme="minorHAnsi" w:eastAsia="Arial" w:hAnsiTheme="minorHAnsi" w:cstheme="minorHAnsi"/>
          <w:b/>
          <w:bCs/>
          <w:sz w:val="24"/>
          <w:szCs w:val="24"/>
        </w:rPr>
        <w:br/>
      </w:r>
      <w:r>
        <w:rPr>
          <w:rFonts w:asciiTheme="minorHAnsi" w:eastAsia="Arial" w:hAnsiTheme="minorHAnsi" w:cstheme="minorHAnsi"/>
          <w:b/>
          <w:bCs/>
          <w:sz w:val="24"/>
          <w:szCs w:val="24"/>
        </w:rPr>
        <w:br/>
      </w:r>
      <w:r>
        <w:rPr>
          <w:rFonts w:asciiTheme="minorHAnsi" w:eastAsia="Arial" w:hAnsiTheme="minorHAnsi" w:cstheme="minorHAnsi"/>
          <w:b/>
          <w:bCs/>
          <w:sz w:val="24"/>
          <w:szCs w:val="24"/>
        </w:rPr>
        <w:br/>
      </w:r>
      <w:r>
        <w:rPr>
          <w:rFonts w:asciiTheme="minorHAnsi" w:eastAsia="Arial" w:hAnsiTheme="minorHAnsi" w:cstheme="minorHAnsi"/>
          <w:b/>
          <w:bCs/>
          <w:sz w:val="24"/>
          <w:szCs w:val="24"/>
        </w:rPr>
        <w:br/>
      </w:r>
      <w:r>
        <w:rPr>
          <w:rFonts w:asciiTheme="minorHAnsi" w:eastAsia="Arial" w:hAnsiTheme="minorHAnsi" w:cstheme="minorHAnsi"/>
          <w:b/>
          <w:bCs/>
          <w:sz w:val="24"/>
          <w:szCs w:val="24"/>
        </w:rPr>
        <w:br/>
      </w:r>
      <w:r w:rsidRPr="003736A3">
        <w:rPr>
          <w:rFonts w:asciiTheme="minorHAnsi" w:hAnsiTheme="minorHAnsi" w:cstheme="minorHAnsi"/>
          <w:b/>
          <w:bCs/>
          <w:color w:val="FF0000"/>
          <w:sz w:val="24"/>
          <w:szCs w:val="24"/>
        </w:rPr>
        <w:t>Disclaimer</w:t>
      </w:r>
      <w:r w:rsidRPr="00701806">
        <w:rPr>
          <w:rFonts w:asciiTheme="minorHAnsi" w:hAnsiTheme="minorHAnsi" w:cstheme="minorHAnsi"/>
          <w:b/>
          <w:bCs/>
          <w:color w:val="000000"/>
          <w:sz w:val="24"/>
          <w:szCs w:val="24"/>
        </w:rPr>
        <w:br/>
      </w:r>
      <w:r w:rsidR="00861468" w:rsidRPr="003736A3">
        <w:rPr>
          <w:rFonts w:asciiTheme="minorHAnsi" w:hAnsiTheme="minorHAnsi" w:cstheme="minorHAnsi"/>
          <w:i/>
          <w:iCs/>
          <w:color w:val="000000"/>
          <w:sz w:val="24"/>
          <w:szCs w:val="24"/>
        </w:rPr>
        <w:t xml:space="preserve">The information provided by M3 Networks Limited, trading as </w:t>
      </w:r>
      <w:r w:rsidR="00861468">
        <w:rPr>
          <w:rFonts w:asciiTheme="minorHAnsi" w:hAnsiTheme="minorHAnsi" w:cstheme="minorHAnsi"/>
          <w:i/>
          <w:iCs/>
          <w:color w:val="000000"/>
          <w:sz w:val="24"/>
          <w:szCs w:val="24"/>
        </w:rPr>
        <w:t>HighGround</w:t>
      </w:r>
      <w:r w:rsidR="00861468" w:rsidRPr="003736A3">
        <w:rPr>
          <w:rFonts w:asciiTheme="minorHAnsi" w:hAnsiTheme="minorHAnsi" w:cstheme="minorHAnsi"/>
          <w:i/>
          <w:iCs/>
          <w:color w:val="000000"/>
          <w:sz w:val="24"/>
          <w:szCs w:val="24"/>
        </w:rPr>
        <w:t xml:space="preserve"> (“we”, “us” or “our”) on and originating from </w:t>
      </w:r>
      <w:r w:rsidR="00861468">
        <w:rPr>
          <w:rFonts w:asciiTheme="minorHAnsi" w:hAnsiTheme="minorHAnsi" w:cstheme="minorHAnsi"/>
          <w:i/>
          <w:iCs/>
          <w:color w:val="000000"/>
          <w:sz w:val="24"/>
          <w:szCs w:val="24"/>
        </w:rPr>
        <w:t>highground.io</w:t>
      </w:r>
      <w:r w:rsidR="00861468" w:rsidRPr="003736A3">
        <w:rPr>
          <w:rFonts w:asciiTheme="minorHAnsi" w:hAnsiTheme="minorHAnsi" w:cstheme="minorHAnsi"/>
          <w:i/>
          <w:iCs/>
          <w:color w:val="000000"/>
          <w:sz w:val="24"/>
          <w:szCs w:val="24"/>
        </w:rPr>
        <w:t xml:space="preserve"> (and on our mobile application</w:t>
      </w:r>
      <w:r w:rsidR="00861468">
        <w:rPr>
          <w:rFonts w:asciiTheme="minorHAnsi" w:hAnsiTheme="minorHAnsi" w:cstheme="minorHAnsi"/>
          <w:i/>
          <w:iCs/>
          <w:color w:val="000000"/>
          <w:sz w:val="24"/>
          <w:szCs w:val="24"/>
        </w:rPr>
        <w:t>s</w:t>
      </w:r>
      <w:r w:rsidR="00861468" w:rsidRPr="003736A3">
        <w:rPr>
          <w:rFonts w:asciiTheme="minorHAnsi" w:hAnsiTheme="minorHAnsi" w:cstheme="minorHAnsi"/>
          <w:i/>
          <w:iCs/>
          <w:color w:val="000000"/>
          <w:sz w:val="24"/>
          <w:szCs w:val="24"/>
        </w:rPr>
        <w:t xml:space="preserve">) is for general use purposes only. We shall not be liable for any loss of profits or revenues, whether incurred directly or indirectly, </w:t>
      </w:r>
      <w:r w:rsidR="00861468">
        <w:rPr>
          <w:rFonts w:asciiTheme="minorHAnsi" w:hAnsiTheme="minorHAnsi" w:cstheme="minorHAnsi"/>
          <w:i/>
          <w:iCs/>
          <w:color w:val="000000"/>
          <w:sz w:val="24"/>
          <w:szCs w:val="24"/>
        </w:rPr>
        <w:t xml:space="preserve">damages incurred, </w:t>
      </w:r>
      <w:r w:rsidR="00861468" w:rsidRPr="003736A3">
        <w:rPr>
          <w:rFonts w:asciiTheme="minorHAnsi" w:hAnsiTheme="minorHAnsi" w:cstheme="minorHAnsi"/>
          <w:i/>
          <w:iCs/>
          <w:color w:val="000000"/>
          <w:sz w:val="24"/>
          <w:szCs w:val="24"/>
        </w:rPr>
        <w:t xml:space="preserve">or any loss of data, use, goodwill, reputation, or other intangible losses, resulting from the use of this document. All information and content is provided in good faith, however we make no representation or warranty of any kind, express or implied, regarding the accuracy, adequacy, reliability, availability or completeness, free from viruses or malicious code, of any information or content on or originating from </w:t>
      </w:r>
      <w:r w:rsidR="00861468">
        <w:rPr>
          <w:rFonts w:asciiTheme="minorHAnsi" w:hAnsiTheme="minorHAnsi" w:cstheme="minorHAnsi"/>
          <w:i/>
          <w:iCs/>
          <w:color w:val="000000"/>
          <w:sz w:val="24"/>
          <w:szCs w:val="24"/>
        </w:rPr>
        <w:t>highground.io</w:t>
      </w:r>
      <w:r w:rsidR="00861468" w:rsidRPr="003736A3">
        <w:rPr>
          <w:rFonts w:asciiTheme="minorHAnsi" w:hAnsiTheme="minorHAnsi" w:cstheme="minorHAnsi"/>
          <w:i/>
          <w:iCs/>
          <w:color w:val="000000"/>
          <w:sz w:val="24"/>
          <w:szCs w:val="24"/>
        </w:rPr>
        <w:t xml:space="preserve"> (or our mobile application</w:t>
      </w:r>
      <w:r w:rsidR="00861468">
        <w:rPr>
          <w:rFonts w:asciiTheme="minorHAnsi" w:hAnsiTheme="minorHAnsi" w:cstheme="minorHAnsi"/>
          <w:i/>
          <w:iCs/>
          <w:color w:val="000000"/>
          <w:sz w:val="24"/>
          <w:szCs w:val="24"/>
        </w:rPr>
        <w:t>s</w:t>
      </w:r>
      <w:r w:rsidR="00861468" w:rsidRPr="003736A3">
        <w:rPr>
          <w:rFonts w:asciiTheme="minorHAnsi" w:hAnsiTheme="minorHAnsi" w:cstheme="minorHAnsi"/>
          <w:i/>
          <w:iCs/>
          <w:color w:val="000000"/>
          <w:sz w:val="24"/>
          <w:szCs w:val="24"/>
        </w:rPr>
        <w:t>). It is the sole responsibility of the consumer of any information or content to ensure its suitability for use</w:t>
      </w:r>
      <w:r w:rsidR="00861468">
        <w:rPr>
          <w:rFonts w:asciiTheme="minorHAnsi" w:hAnsiTheme="minorHAnsi" w:cstheme="minorHAnsi"/>
          <w:color w:val="000000"/>
          <w:sz w:val="24"/>
          <w:szCs w:val="24"/>
        </w:rPr>
        <w:t>.</w:t>
      </w:r>
      <w:r w:rsidR="0041268D">
        <w:rPr>
          <w:rFonts w:asciiTheme="minorHAnsi" w:eastAsia="Arial" w:hAnsiTheme="minorHAnsi" w:cstheme="minorHAnsi"/>
          <w:b/>
          <w:bCs/>
          <w:sz w:val="24"/>
          <w:szCs w:val="24"/>
        </w:rPr>
        <w:br w:type="page"/>
      </w:r>
    </w:p>
    <w:p w14:paraId="234335C2" w14:textId="4706F643" w:rsidR="00BF1ABA" w:rsidRPr="003C71EC" w:rsidRDefault="007608E4" w:rsidP="00BF1ABA">
      <w:pPr>
        <w:spacing w:after="160" w:line="259" w:lineRule="auto"/>
        <w:rPr>
          <w:rFonts w:asciiTheme="minorHAnsi" w:hAnsiTheme="minorHAnsi" w:cstheme="minorHAnsi"/>
          <w:b/>
          <w:sz w:val="28"/>
          <w:szCs w:val="28"/>
        </w:rPr>
      </w:pPr>
      <w:r>
        <w:rPr>
          <w:rFonts w:ascii="Rockwell" w:hAnsi="Rockwell" w:cstheme="minorHAnsi"/>
          <w:b/>
          <w:sz w:val="28"/>
          <w:szCs w:val="28"/>
        </w:rPr>
        <w:lastRenderedPageBreak/>
        <w:br/>
      </w:r>
      <w:r w:rsidR="00BF1ABA" w:rsidRPr="003C71EC">
        <w:rPr>
          <w:rFonts w:asciiTheme="minorHAnsi" w:hAnsiTheme="minorHAnsi" w:cstheme="minorHAnsi"/>
          <w:b/>
          <w:sz w:val="28"/>
          <w:szCs w:val="28"/>
        </w:rPr>
        <w:t>Document Control</w:t>
      </w:r>
    </w:p>
    <w:p w14:paraId="64720F0B" w14:textId="77777777" w:rsidR="00BF1ABA" w:rsidRPr="005056C9" w:rsidRDefault="00BF1ABA" w:rsidP="00BF1ABA">
      <w:pPr>
        <w:spacing w:before="120"/>
        <w:rPr>
          <w:rFonts w:asciiTheme="minorHAnsi" w:hAnsiTheme="minorHAnsi" w:cstheme="minorHAnsi"/>
          <w:sz w:val="10"/>
          <w:szCs w:val="10"/>
        </w:rPr>
      </w:pP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7110"/>
      </w:tblGrid>
      <w:tr w:rsidR="00BF1ABA" w:rsidRPr="002213A9" w14:paraId="7123D443" w14:textId="77777777" w:rsidTr="005A4C73">
        <w:trPr>
          <w:cantSplit/>
          <w:trHeight w:val="432"/>
          <w:jc w:val="center"/>
        </w:trPr>
        <w:tc>
          <w:tcPr>
            <w:tcW w:w="2155" w:type="dxa"/>
            <w:vAlign w:val="center"/>
          </w:tcPr>
          <w:p w14:paraId="06B80259" w14:textId="77777777" w:rsidR="00BF1ABA" w:rsidRPr="002213A9" w:rsidRDefault="00BF1ABA" w:rsidP="005A4C73">
            <w:pPr>
              <w:spacing w:before="60" w:after="60"/>
              <w:rPr>
                <w:rFonts w:asciiTheme="minorHAnsi" w:hAnsiTheme="minorHAnsi" w:cstheme="minorHAnsi"/>
                <w:b/>
                <w:color w:val="000000"/>
                <w:sz w:val="24"/>
                <w:szCs w:val="24"/>
              </w:rPr>
            </w:pPr>
            <w:r w:rsidRPr="002213A9">
              <w:rPr>
                <w:rFonts w:asciiTheme="minorHAnsi" w:hAnsiTheme="minorHAnsi" w:cstheme="minorHAnsi"/>
                <w:b/>
                <w:color w:val="000000"/>
                <w:sz w:val="24"/>
                <w:szCs w:val="24"/>
              </w:rPr>
              <w:t>Organi</w:t>
            </w:r>
            <w:r>
              <w:rPr>
                <w:rFonts w:asciiTheme="minorHAnsi" w:hAnsiTheme="minorHAnsi" w:cstheme="minorHAnsi"/>
                <w:b/>
                <w:color w:val="000000"/>
                <w:sz w:val="24"/>
                <w:szCs w:val="24"/>
              </w:rPr>
              <w:t>z</w:t>
            </w:r>
            <w:r w:rsidRPr="002213A9">
              <w:rPr>
                <w:rFonts w:asciiTheme="minorHAnsi" w:hAnsiTheme="minorHAnsi" w:cstheme="minorHAnsi"/>
                <w:b/>
                <w:color w:val="000000"/>
                <w:sz w:val="24"/>
                <w:szCs w:val="24"/>
              </w:rPr>
              <w:t>ation</w:t>
            </w:r>
          </w:p>
        </w:tc>
        <w:tc>
          <w:tcPr>
            <w:tcW w:w="7110" w:type="dxa"/>
            <w:vAlign w:val="center"/>
          </w:tcPr>
          <w:p w14:paraId="5C3ED2A4" w14:textId="77777777" w:rsidR="00BF1ABA" w:rsidRPr="0066166F" w:rsidRDefault="00BF1ABA"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Organization Name</w:t>
            </w:r>
          </w:p>
        </w:tc>
      </w:tr>
      <w:tr w:rsidR="00BF1ABA" w:rsidRPr="002213A9" w14:paraId="1A23E6A1" w14:textId="77777777" w:rsidTr="005A4C73">
        <w:trPr>
          <w:cantSplit/>
          <w:trHeight w:val="432"/>
          <w:jc w:val="center"/>
        </w:trPr>
        <w:tc>
          <w:tcPr>
            <w:tcW w:w="2155" w:type="dxa"/>
            <w:vAlign w:val="center"/>
          </w:tcPr>
          <w:p w14:paraId="069303C2" w14:textId="77777777" w:rsidR="00BF1ABA" w:rsidRPr="002213A9" w:rsidRDefault="00BF1ABA" w:rsidP="005A4C73">
            <w:pPr>
              <w:spacing w:before="60" w:after="60"/>
              <w:rPr>
                <w:rFonts w:asciiTheme="minorHAnsi" w:hAnsiTheme="minorHAnsi" w:cstheme="minorHAnsi"/>
                <w:b/>
                <w:color w:val="000000"/>
                <w:sz w:val="24"/>
                <w:szCs w:val="24"/>
              </w:rPr>
            </w:pPr>
            <w:r w:rsidRPr="002213A9">
              <w:rPr>
                <w:rFonts w:asciiTheme="minorHAnsi" w:hAnsiTheme="minorHAnsi" w:cstheme="minorHAnsi"/>
                <w:b/>
                <w:color w:val="000000"/>
                <w:sz w:val="24"/>
                <w:szCs w:val="24"/>
              </w:rPr>
              <w:t>Title</w:t>
            </w:r>
          </w:p>
        </w:tc>
        <w:tc>
          <w:tcPr>
            <w:tcW w:w="7110" w:type="dxa"/>
            <w:vAlign w:val="center"/>
          </w:tcPr>
          <w:p w14:paraId="5103CEDD" w14:textId="4BDB9C4D" w:rsidR="00BF1ABA" w:rsidRPr="0066166F" w:rsidRDefault="00BF1ABA"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 xml:space="preserve">Incident Response </w:t>
            </w:r>
            <w:r w:rsidR="00400965">
              <w:rPr>
                <w:rFonts w:asciiTheme="minorHAnsi" w:hAnsiTheme="minorHAnsi" w:cstheme="minorHAnsi"/>
                <w:color w:val="000000"/>
                <w:sz w:val="24"/>
                <w:szCs w:val="24"/>
                <w:highlight w:val="yellow"/>
              </w:rPr>
              <w:t xml:space="preserve">Policy &amp; </w:t>
            </w:r>
            <w:r>
              <w:rPr>
                <w:rFonts w:asciiTheme="minorHAnsi" w:hAnsiTheme="minorHAnsi" w:cstheme="minorHAnsi"/>
                <w:color w:val="000000"/>
                <w:sz w:val="24"/>
                <w:szCs w:val="24"/>
                <w:highlight w:val="yellow"/>
              </w:rPr>
              <w:t>Procedure</w:t>
            </w:r>
          </w:p>
        </w:tc>
      </w:tr>
      <w:tr w:rsidR="006B78C6" w:rsidRPr="002213A9" w14:paraId="4E25E0C0" w14:textId="77777777" w:rsidTr="005A4C73">
        <w:trPr>
          <w:cantSplit/>
          <w:trHeight w:val="432"/>
          <w:jc w:val="center"/>
        </w:trPr>
        <w:tc>
          <w:tcPr>
            <w:tcW w:w="2155" w:type="dxa"/>
            <w:vAlign w:val="center"/>
          </w:tcPr>
          <w:p w14:paraId="3C10645D" w14:textId="5F333FD9" w:rsidR="006B78C6" w:rsidRPr="002213A9" w:rsidRDefault="006B78C6" w:rsidP="006B78C6">
            <w:pPr>
              <w:spacing w:before="60" w:after="60"/>
              <w:rPr>
                <w:rFonts w:asciiTheme="minorHAnsi" w:hAnsiTheme="minorHAnsi" w:cstheme="minorHAnsi"/>
                <w:b/>
                <w:color w:val="000000"/>
                <w:sz w:val="24"/>
                <w:szCs w:val="24"/>
              </w:rPr>
            </w:pPr>
            <w:r>
              <w:rPr>
                <w:rFonts w:asciiTheme="minorHAnsi" w:hAnsiTheme="minorHAnsi" w:cstheme="minorHAnsi"/>
                <w:b/>
                <w:color w:val="000000"/>
                <w:sz w:val="24"/>
                <w:szCs w:val="24"/>
              </w:rPr>
              <w:t>Revision</w:t>
            </w:r>
          </w:p>
        </w:tc>
        <w:tc>
          <w:tcPr>
            <w:tcW w:w="7110" w:type="dxa"/>
            <w:vAlign w:val="center"/>
          </w:tcPr>
          <w:p w14:paraId="5BE7293D" w14:textId="773E37AE" w:rsidR="006B78C6" w:rsidRPr="0066166F" w:rsidRDefault="006B78C6" w:rsidP="006B78C6">
            <w:pPr>
              <w:spacing w:before="60" w:after="60"/>
              <w:rPr>
                <w:rFonts w:asciiTheme="minorHAnsi" w:hAnsiTheme="minorHAnsi" w:cstheme="minorHAnsi"/>
                <w:color w:val="000000"/>
                <w:sz w:val="24"/>
                <w:szCs w:val="24"/>
                <w:highlight w:val="yellow"/>
              </w:rPr>
            </w:pPr>
            <w:r w:rsidRPr="00B02EA3">
              <w:rPr>
                <w:rFonts w:asciiTheme="minorHAnsi" w:hAnsiTheme="minorHAnsi" w:cstheme="minorHAnsi"/>
                <w:color w:val="000000"/>
                <w:sz w:val="24"/>
                <w:szCs w:val="24"/>
                <w:highlight w:val="yellow"/>
              </w:rPr>
              <w:t>V3 – 09/10/2</w:t>
            </w:r>
            <w:r w:rsidR="006E7160">
              <w:rPr>
                <w:rFonts w:asciiTheme="minorHAnsi" w:hAnsiTheme="minorHAnsi" w:cstheme="minorHAnsi"/>
                <w:color w:val="000000"/>
                <w:sz w:val="24"/>
                <w:szCs w:val="24"/>
                <w:highlight w:val="yellow"/>
              </w:rPr>
              <w:t>4</w:t>
            </w:r>
          </w:p>
        </w:tc>
      </w:tr>
      <w:tr w:rsidR="00BF1ABA" w:rsidRPr="002213A9" w14:paraId="6CC3B487" w14:textId="77777777" w:rsidTr="005A4C73">
        <w:trPr>
          <w:cantSplit/>
          <w:trHeight w:val="432"/>
          <w:jc w:val="center"/>
        </w:trPr>
        <w:tc>
          <w:tcPr>
            <w:tcW w:w="2155" w:type="dxa"/>
            <w:vAlign w:val="center"/>
          </w:tcPr>
          <w:p w14:paraId="6E536901" w14:textId="77777777" w:rsidR="00BF1ABA" w:rsidRPr="002213A9" w:rsidRDefault="00BF1ABA" w:rsidP="005A4C73">
            <w:pPr>
              <w:spacing w:before="60" w:after="60"/>
              <w:rPr>
                <w:rFonts w:asciiTheme="minorHAnsi" w:hAnsiTheme="minorHAnsi" w:cstheme="minorHAnsi"/>
                <w:b/>
                <w:color w:val="000000"/>
                <w:sz w:val="24"/>
                <w:szCs w:val="24"/>
              </w:rPr>
            </w:pPr>
            <w:r w:rsidRPr="002213A9">
              <w:rPr>
                <w:rFonts w:asciiTheme="minorHAnsi" w:hAnsiTheme="minorHAnsi" w:cstheme="minorHAnsi"/>
                <w:b/>
                <w:color w:val="000000"/>
                <w:sz w:val="24"/>
                <w:szCs w:val="24"/>
              </w:rPr>
              <w:t>Author</w:t>
            </w:r>
          </w:p>
        </w:tc>
        <w:tc>
          <w:tcPr>
            <w:tcW w:w="7110" w:type="dxa"/>
            <w:vAlign w:val="center"/>
          </w:tcPr>
          <w:p w14:paraId="10F04640" w14:textId="77777777" w:rsidR="00BF1ABA" w:rsidRPr="0066166F" w:rsidRDefault="00BF1ABA"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Author Name</w:t>
            </w:r>
          </w:p>
        </w:tc>
      </w:tr>
      <w:tr w:rsidR="00BF1ABA" w:rsidRPr="002213A9" w14:paraId="1EF35B9F" w14:textId="77777777" w:rsidTr="005A4C73">
        <w:trPr>
          <w:cantSplit/>
          <w:trHeight w:val="432"/>
          <w:jc w:val="center"/>
        </w:trPr>
        <w:tc>
          <w:tcPr>
            <w:tcW w:w="2155" w:type="dxa"/>
            <w:vAlign w:val="center"/>
          </w:tcPr>
          <w:p w14:paraId="2AF1907C" w14:textId="77777777" w:rsidR="00BF1ABA" w:rsidRPr="002213A9" w:rsidRDefault="00BF1ABA" w:rsidP="005A4C73">
            <w:pPr>
              <w:spacing w:before="60" w:after="60"/>
              <w:rPr>
                <w:rFonts w:asciiTheme="minorHAnsi" w:hAnsiTheme="minorHAnsi" w:cstheme="minorHAnsi"/>
                <w:b/>
                <w:color w:val="000000"/>
                <w:sz w:val="24"/>
                <w:szCs w:val="24"/>
              </w:rPr>
            </w:pPr>
            <w:r w:rsidRPr="002213A9">
              <w:rPr>
                <w:rFonts w:asciiTheme="minorHAnsi" w:hAnsiTheme="minorHAnsi" w:cstheme="minorHAnsi"/>
                <w:b/>
                <w:color w:val="000000"/>
                <w:sz w:val="24"/>
                <w:szCs w:val="24"/>
              </w:rPr>
              <w:t>Owner</w:t>
            </w:r>
          </w:p>
        </w:tc>
        <w:tc>
          <w:tcPr>
            <w:tcW w:w="7110" w:type="dxa"/>
            <w:vAlign w:val="center"/>
          </w:tcPr>
          <w:p w14:paraId="1040BF30" w14:textId="77777777" w:rsidR="00BF1ABA" w:rsidRPr="0066166F" w:rsidRDefault="00BF1ABA"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Document Owner</w:t>
            </w:r>
          </w:p>
        </w:tc>
      </w:tr>
      <w:tr w:rsidR="00BF1ABA" w:rsidRPr="002213A9" w14:paraId="2260D880" w14:textId="77777777" w:rsidTr="005A4C73">
        <w:trPr>
          <w:cantSplit/>
          <w:trHeight w:val="432"/>
          <w:jc w:val="center"/>
        </w:trPr>
        <w:tc>
          <w:tcPr>
            <w:tcW w:w="2155" w:type="dxa"/>
            <w:vAlign w:val="center"/>
          </w:tcPr>
          <w:p w14:paraId="790EABAA" w14:textId="77777777" w:rsidR="00BF1ABA" w:rsidRPr="002213A9" w:rsidRDefault="00BF1ABA" w:rsidP="005A4C73">
            <w:pPr>
              <w:spacing w:before="60" w:after="60"/>
              <w:rPr>
                <w:rFonts w:asciiTheme="minorHAnsi" w:hAnsiTheme="minorHAnsi" w:cstheme="minorHAnsi"/>
                <w:b/>
                <w:color w:val="000000"/>
                <w:sz w:val="24"/>
                <w:szCs w:val="24"/>
              </w:rPr>
            </w:pPr>
            <w:r>
              <w:rPr>
                <w:rFonts w:asciiTheme="minorHAnsi" w:hAnsiTheme="minorHAnsi" w:cstheme="minorHAnsi"/>
                <w:b/>
                <w:color w:val="000000"/>
                <w:sz w:val="24"/>
                <w:szCs w:val="24"/>
              </w:rPr>
              <w:t>Classification</w:t>
            </w:r>
          </w:p>
        </w:tc>
        <w:tc>
          <w:tcPr>
            <w:tcW w:w="7110" w:type="dxa"/>
            <w:vAlign w:val="center"/>
          </w:tcPr>
          <w:p w14:paraId="42DC8ED8" w14:textId="106687E2" w:rsidR="00BF1ABA" w:rsidRPr="0066166F" w:rsidRDefault="00BF1ABA" w:rsidP="005A4C73">
            <w:pPr>
              <w:spacing w:before="60" w:after="60"/>
              <w:rPr>
                <w:rFonts w:asciiTheme="minorHAnsi" w:hAnsiTheme="minorHAnsi" w:cstheme="minorHAnsi"/>
                <w:color w:val="000000"/>
                <w:sz w:val="24"/>
                <w:szCs w:val="24"/>
                <w:highlight w:val="yellow"/>
              </w:rPr>
            </w:pPr>
            <w:r>
              <w:rPr>
                <w:rFonts w:asciiTheme="minorHAnsi" w:hAnsiTheme="minorHAnsi" w:cstheme="minorHAnsi"/>
                <w:color w:val="000000"/>
                <w:sz w:val="24"/>
                <w:szCs w:val="24"/>
                <w:highlight w:val="yellow"/>
              </w:rPr>
              <w:t>Public</w:t>
            </w:r>
            <w:r w:rsidRPr="0066166F">
              <w:rPr>
                <w:rFonts w:asciiTheme="minorHAnsi" w:hAnsiTheme="minorHAnsi" w:cstheme="minorHAnsi"/>
                <w:color w:val="000000"/>
                <w:sz w:val="24"/>
                <w:szCs w:val="24"/>
                <w:highlight w:val="yellow"/>
              </w:rPr>
              <w:t xml:space="preserve"> – </w:t>
            </w:r>
            <w:r>
              <w:rPr>
                <w:rFonts w:asciiTheme="minorHAnsi" w:hAnsiTheme="minorHAnsi" w:cstheme="minorHAnsi"/>
                <w:color w:val="000000"/>
                <w:sz w:val="24"/>
                <w:szCs w:val="24"/>
                <w:highlight w:val="yellow"/>
              </w:rPr>
              <w:t>Internal Use</w:t>
            </w:r>
            <w:r w:rsidRPr="0066166F">
              <w:rPr>
                <w:rFonts w:asciiTheme="minorHAnsi" w:hAnsiTheme="minorHAnsi" w:cstheme="minorHAnsi"/>
                <w:color w:val="000000"/>
                <w:sz w:val="24"/>
                <w:szCs w:val="24"/>
                <w:highlight w:val="yellow"/>
              </w:rPr>
              <w:t xml:space="preserve"> Only</w:t>
            </w:r>
          </w:p>
        </w:tc>
      </w:tr>
      <w:tr w:rsidR="00BF1ABA" w:rsidRPr="002213A9" w14:paraId="22E696CC" w14:textId="77777777" w:rsidTr="005A4C73">
        <w:trPr>
          <w:cantSplit/>
          <w:trHeight w:val="432"/>
          <w:jc w:val="center"/>
        </w:trPr>
        <w:tc>
          <w:tcPr>
            <w:tcW w:w="2155" w:type="dxa"/>
            <w:vAlign w:val="center"/>
          </w:tcPr>
          <w:p w14:paraId="785E6CC8" w14:textId="77777777" w:rsidR="00BF1ABA" w:rsidRPr="002213A9" w:rsidRDefault="00BF1ABA" w:rsidP="005A4C73">
            <w:pPr>
              <w:spacing w:before="60" w:after="60"/>
              <w:rPr>
                <w:rFonts w:asciiTheme="minorHAnsi" w:hAnsiTheme="minorHAnsi" w:cstheme="minorHAnsi"/>
                <w:b/>
                <w:color w:val="000000"/>
                <w:sz w:val="24"/>
                <w:szCs w:val="24"/>
              </w:rPr>
            </w:pPr>
            <w:r w:rsidRPr="002213A9">
              <w:rPr>
                <w:rFonts w:asciiTheme="minorHAnsi" w:hAnsiTheme="minorHAnsi" w:cstheme="minorHAnsi"/>
                <w:b/>
                <w:color w:val="000000"/>
                <w:sz w:val="24"/>
                <w:szCs w:val="24"/>
              </w:rPr>
              <w:t>Review date</w:t>
            </w:r>
          </w:p>
        </w:tc>
        <w:tc>
          <w:tcPr>
            <w:tcW w:w="7110" w:type="dxa"/>
            <w:vAlign w:val="center"/>
          </w:tcPr>
          <w:p w14:paraId="59801D08" w14:textId="77777777" w:rsidR="00BF1ABA" w:rsidRPr="0066166F" w:rsidRDefault="00BF1ABA" w:rsidP="005A4C73">
            <w:pPr>
              <w:spacing w:before="60" w:after="60"/>
              <w:rPr>
                <w:rFonts w:asciiTheme="minorHAnsi" w:hAnsiTheme="minorHAnsi" w:cstheme="minorHAnsi"/>
                <w:color w:val="000000"/>
                <w:sz w:val="24"/>
                <w:szCs w:val="24"/>
                <w:highlight w:val="yellow"/>
              </w:rPr>
            </w:pPr>
            <w:r w:rsidRPr="0066166F">
              <w:rPr>
                <w:rFonts w:asciiTheme="minorHAnsi" w:hAnsiTheme="minorHAnsi" w:cstheme="minorHAnsi"/>
                <w:color w:val="000000"/>
                <w:sz w:val="24"/>
                <w:szCs w:val="24"/>
                <w:highlight w:val="yellow"/>
              </w:rPr>
              <w:t>Next Review Date</w:t>
            </w:r>
          </w:p>
        </w:tc>
      </w:tr>
    </w:tbl>
    <w:p w14:paraId="0333D041" w14:textId="77777777" w:rsidR="00BF1ABA" w:rsidRDefault="00BF1ABA" w:rsidP="00BF1ABA">
      <w:pPr>
        <w:spacing w:before="120"/>
        <w:rPr>
          <w:rFonts w:asciiTheme="minorHAnsi" w:eastAsia="Arial" w:hAnsiTheme="minorHAnsi" w:cstheme="minorHAnsi"/>
          <w:b/>
          <w:bCs/>
          <w:sz w:val="24"/>
          <w:szCs w:val="24"/>
          <w:u w:val="single"/>
        </w:rPr>
      </w:pPr>
    </w:p>
    <w:p w14:paraId="75C8ED4E" w14:textId="77777777" w:rsidR="00BF1ABA" w:rsidRPr="003C71EC" w:rsidRDefault="00BF1ABA" w:rsidP="00BF1ABA">
      <w:pPr>
        <w:spacing w:before="120"/>
        <w:rPr>
          <w:rFonts w:asciiTheme="minorHAnsi" w:hAnsiTheme="minorHAnsi" w:cstheme="minorHAnsi"/>
          <w:b/>
          <w:sz w:val="28"/>
          <w:szCs w:val="28"/>
        </w:rPr>
      </w:pPr>
      <w:r w:rsidRPr="003C71EC">
        <w:rPr>
          <w:rFonts w:asciiTheme="minorHAnsi" w:hAnsiTheme="minorHAnsi" w:cstheme="minorHAnsi"/>
          <w:b/>
          <w:sz w:val="28"/>
          <w:szCs w:val="28"/>
        </w:rPr>
        <w:t>Revision History</w:t>
      </w:r>
    </w:p>
    <w:p w14:paraId="3844C32C" w14:textId="77777777" w:rsidR="00BF1ABA" w:rsidRPr="005056C9" w:rsidRDefault="00BF1ABA" w:rsidP="00BF1ABA">
      <w:pPr>
        <w:spacing w:before="120"/>
        <w:rPr>
          <w:rFonts w:asciiTheme="minorHAnsi" w:hAnsiTheme="minorHAnsi" w:cstheme="minorHAnsi"/>
          <w:sz w:val="10"/>
          <w:szCs w:val="10"/>
        </w:rPr>
      </w:pP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9"/>
        <w:gridCol w:w="1316"/>
        <w:gridCol w:w="4405"/>
      </w:tblGrid>
      <w:tr w:rsidR="00BF1ABA" w:rsidRPr="00C96459" w14:paraId="6E66C85D" w14:textId="77777777" w:rsidTr="00422E9A">
        <w:trPr>
          <w:cantSplit/>
          <w:jc w:val="center"/>
        </w:trPr>
        <w:tc>
          <w:tcPr>
            <w:tcW w:w="1555" w:type="dxa"/>
            <w:shd w:val="clear" w:color="auto" w:fill="E7E6E6" w:themeFill="background2"/>
            <w:vAlign w:val="center"/>
          </w:tcPr>
          <w:p w14:paraId="410046E0" w14:textId="1ACECE10" w:rsidR="00BF1ABA" w:rsidRPr="004215FC" w:rsidRDefault="00BF1ABA" w:rsidP="005A4C73">
            <w:pPr>
              <w:spacing w:before="60" w:after="60"/>
              <w:jc w:val="center"/>
              <w:rPr>
                <w:rFonts w:asciiTheme="minorHAnsi" w:hAnsiTheme="minorHAnsi" w:cstheme="minorHAnsi"/>
                <w:b/>
                <w:color w:val="000000"/>
                <w:sz w:val="24"/>
                <w:szCs w:val="24"/>
              </w:rPr>
            </w:pPr>
            <w:r w:rsidRPr="004215FC">
              <w:rPr>
                <w:rFonts w:asciiTheme="minorHAnsi" w:hAnsiTheme="minorHAnsi" w:cstheme="minorHAnsi"/>
                <w:b/>
                <w:color w:val="000000"/>
                <w:sz w:val="24"/>
                <w:szCs w:val="24"/>
              </w:rPr>
              <w:t>Revision</w:t>
            </w:r>
            <w:r w:rsidR="00422E9A">
              <w:rPr>
                <w:rFonts w:asciiTheme="minorHAnsi" w:hAnsiTheme="minorHAnsi" w:cstheme="minorHAnsi"/>
                <w:b/>
                <w:color w:val="000000"/>
                <w:sz w:val="24"/>
                <w:szCs w:val="24"/>
              </w:rPr>
              <w:t xml:space="preserve"> Inc.</w:t>
            </w:r>
            <w:r w:rsidRPr="004215FC">
              <w:rPr>
                <w:rFonts w:asciiTheme="minorHAnsi" w:hAnsiTheme="minorHAnsi" w:cstheme="minorHAnsi"/>
                <w:b/>
                <w:color w:val="000000"/>
                <w:sz w:val="24"/>
                <w:szCs w:val="24"/>
              </w:rPr>
              <w:t xml:space="preserve"> Date</w:t>
            </w:r>
          </w:p>
        </w:tc>
        <w:tc>
          <w:tcPr>
            <w:tcW w:w="1989" w:type="dxa"/>
            <w:shd w:val="clear" w:color="auto" w:fill="E7E6E6" w:themeFill="background2"/>
            <w:vAlign w:val="center"/>
          </w:tcPr>
          <w:p w14:paraId="42ABDBB0" w14:textId="77777777" w:rsidR="00BF1ABA" w:rsidRPr="004215FC" w:rsidRDefault="00BF1ABA"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Author</w:t>
            </w:r>
          </w:p>
        </w:tc>
        <w:tc>
          <w:tcPr>
            <w:tcW w:w="1316" w:type="dxa"/>
            <w:shd w:val="clear" w:color="auto" w:fill="E7E6E6" w:themeFill="background2"/>
            <w:vAlign w:val="center"/>
          </w:tcPr>
          <w:p w14:paraId="5617C062" w14:textId="77777777" w:rsidR="00BF1ABA" w:rsidRPr="004215FC" w:rsidRDefault="00BF1ABA" w:rsidP="005A4C73">
            <w:pPr>
              <w:spacing w:before="60" w:after="60"/>
              <w:jc w:val="center"/>
              <w:rPr>
                <w:rFonts w:asciiTheme="minorHAnsi" w:hAnsiTheme="minorHAnsi" w:cstheme="minorHAnsi"/>
                <w:b/>
                <w:color w:val="000000"/>
                <w:sz w:val="24"/>
                <w:szCs w:val="24"/>
              </w:rPr>
            </w:pPr>
            <w:r w:rsidRPr="004215FC">
              <w:rPr>
                <w:rFonts w:asciiTheme="minorHAnsi" w:hAnsiTheme="minorHAnsi" w:cstheme="minorHAnsi"/>
                <w:b/>
                <w:color w:val="000000"/>
                <w:sz w:val="24"/>
                <w:szCs w:val="24"/>
              </w:rPr>
              <w:t>Previous Version</w:t>
            </w:r>
          </w:p>
        </w:tc>
        <w:tc>
          <w:tcPr>
            <w:tcW w:w="4405" w:type="dxa"/>
            <w:shd w:val="clear" w:color="auto" w:fill="E7E6E6" w:themeFill="background2"/>
            <w:vAlign w:val="center"/>
          </w:tcPr>
          <w:p w14:paraId="683C5A72" w14:textId="77777777" w:rsidR="00BF1ABA" w:rsidRPr="004215FC" w:rsidRDefault="00BF1ABA"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Purpose and Summary</w:t>
            </w:r>
            <w:r w:rsidRPr="004215FC">
              <w:rPr>
                <w:rFonts w:asciiTheme="minorHAnsi" w:hAnsiTheme="minorHAnsi" w:cstheme="minorHAnsi"/>
                <w:b/>
                <w:color w:val="000000"/>
                <w:sz w:val="24"/>
                <w:szCs w:val="24"/>
              </w:rPr>
              <w:t xml:space="preserve"> of Revision</w:t>
            </w:r>
          </w:p>
        </w:tc>
      </w:tr>
      <w:tr w:rsidR="00422E9A" w14:paraId="1AC3D13C" w14:textId="77777777" w:rsidTr="00422E9A">
        <w:trPr>
          <w:cantSplit/>
          <w:trHeight w:val="432"/>
          <w:jc w:val="center"/>
        </w:trPr>
        <w:tc>
          <w:tcPr>
            <w:tcW w:w="1555" w:type="dxa"/>
            <w:vAlign w:val="center"/>
          </w:tcPr>
          <w:p w14:paraId="782188C6" w14:textId="5DEDBABC" w:rsidR="00422E9A" w:rsidRPr="0066166F" w:rsidRDefault="00422E9A" w:rsidP="00422E9A">
            <w:pPr>
              <w:spacing w:before="60" w:after="60"/>
              <w:ind w:left="72"/>
              <w:rPr>
                <w:rFonts w:cs="Arial"/>
                <w:i/>
                <w:iCs/>
                <w:color w:val="000000"/>
                <w:highlight w:val="yellow"/>
              </w:rPr>
            </w:pPr>
            <w:r w:rsidRPr="0066166F">
              <w:rPr>
                <w:rFonts w:cs="Arial"/>
                <w:i/>
                <w:iCs/>
                <w:color w:val="000000"/>
                <w:highlight w:val="yellow"/>
              </w:rPr>
              <w:t>V1</w:t>
            </w:r>
            <w:r>
              <w:rPr>
                <w:rFonts w:cs="Arial"/>
                <w:i/>
                <w:iCs/>
                <w:color w:val="000000"/>
                <w:highlight w:val="yellow"/>
              </w:rPr>
              <w:t xml:space="preserve"> – 01/01/2</w:t>
            </w:r>
            <w:r w:rsidR="006E7160">
              <w:rPr>
                <w:rFonts w:cs="Arial"/>
                <w:i/>
                <w:iCs/>
                <w:color w:val="000000"/>
                <w:highlight w:val="yellow"/>
              </w:rPr>
              <w:t>4</w:t>
            </w:r>
          </w:p>
        </w:tc>
        <w:tc>
          <w:tcPr>
            <w:tcW w:w="1989" w:type="dxa"/>
            <w:vAlign w:val="center"/>
          </w:tcPr>
          <w:p w14:paraId="398910D6" w14:textId="77777777" w:rsidR="00422E9A" w:rsidRPr="0066166F" w:rsidRDefault="00422E9A" w:rsidP="00422E9A">
            <w:pPr>
              <w:spacing w:before="60" w:after="60"/>
              <w:ind w:left="72"/>
              <w:rPr>
                <w:rFonts w:cs="Arial"/>
                <w:i/>
                <w:iCs/>
                <w:color w:val="000000"/>
                <w:highlight w:val="yellow"/>
              </w:rPr>
            </w:pPr>
            <w:r w:rsidRPr="0066166F">
              <w:rPr>
                <w:rFonts w:cs="Arial"/>
                <w:i/>
                <w:iCs/>
                <w:color w:val="000000"/>
                <w:highlight w:val="yellow"/>
              </w:rPr>
              <w:t>Author Name</w:t>
            </w:r>
          </w:p>
        </w:tc>
        <w:tc>
          <w:tcPr>
            <w:tcW w:w="1316" w:type="dxa"/>
            <w:vAlign w:val="center"/>
          </w:tcPr>
          <w:p w14:paraId="5A57B3CA" w14:textId="77777777" w:rsidR="00422E9A" w:rsidRPr="0066166F" w:rsidRDefault="00422E9A" w:rsidP="00422E9A">
            <w:pPr>
              <w:spacing w:before="60" w:after="60"/>
              <w:ind w:left="72"/>
              <w:rPr>
                <w:rFonts w:cs="Arial"/>
                <w:i/>
                <w:iCs/>
                <w:color w:val="000000"/>
              </w:rPr>
            </w:pPr>
            <w:r w:rsidRPr="0066166F">
              <w:rPr>
                <w:rFonts w:cs="Arial"/>
                <w:i/>
                <w:iCs/>
                <w:color w:val="000000"/>
              </w:rPr>
              <w:t>N/A</w:t>
            </w:r>
          </w:p>
        </w:tc>
        <w:tc>
          <w:tcPr>
            <w:tcW w:w="4405" w:type="dxa"/>
            <w:vAlign w:val="center"/>
          </w:tcPr>
          <w:p w14:paraId="7199223F" w14:textId="77777777" w:rsidR="00422E9A" w:rsidRPr="0066166F" w:rsidRDefault="00422E9A" w:rsidP="00422E9A">
            <w:pPr>
              <w:spacing w:before="60" w:after="60"/>
              <w:ind w:left="72"/>
              <w:rPr>
                <w:rFonts w:cs="Arial"/>
                <w:i/>
                <w:iCs/>
                <w:color w:val="000000"/>
              </w:rPr>
            </w:pPr>
            <w:r w:rsidRPr="0066166F">
              <w:rPr>
                <w:rFonts w:cs="Arial"/>
                <w:i/>
                <w:iCs/>
                <w:color w:val="000000"/>
              </w:rPr>
              <w:t>Original Version</w:t>
            </w:r>
          </w:p>
        </w:tc>
      </w:tr>
      <w:tr w:rsidR="00422E9A" w14:paraId="05C82300" w14:textId="77777777" w:rsidTr="00422E9A">
        <w:trPr>
          <w:cantSplit/>
          <w:trHeight w:val="432"/>
          <w:jc w:val="center"/>
        </w:trPr>
        <w:tc>
          <w:tcPr>
            <w:tcW w:w="1555" w:type="dxa"/>
            <w:vAlign w:val="center"/>
          </w:tcPr>
          <w:p w14:paraId="653EB87F" w14:textId="197155E5" w:rsidR="00422E9A" w:rsidRPr="0066166F" w:rsidRDefault="00422E9A" w:rsidP="00422E9A">
            <w:pPr>
              <w:spacing w:before="60" w:after="60"/>
              <w:ind w:left="72"/>
              <w:rPr>
                <w:rFonts w:cs="Arial"/>
                <w:i/>
                <w:iCs/>
                <w:color w:val="000000"/>
                <w:highlight w:val="yellow"/>
              </w:rPr>
            </w:pPr>
            <w:r w:rsidRPr="0066166F">
              <w:rPr>
                <w:rFonts w:cs="Arial"/>
                <w:i/>
                <w:iCs/>
                <w:color w:val="000000"/>
                <w:highlight w:val="yellow"/>
              </w:rPr>
              <w:t>V2</w:t>
            </w:r>
            <w:r>
              <w:rPr>
                <w:rFonts w:cs="Arial"/>
                <w:i/>
                <w:iCs/>
                <w:color w:val="000000"/>
                <w:highlight w:val="yellow"/>
              </w:rPr>
              <w:t xml:space="preserve"> – 04/05/2</w:t>
            </w:r>
            <w:r w:rsidR="006E7160">
              <w:rPr>
                <w:rFonts w:cs="Arial"/>
                <w:i/>
                <w:iCs/>
                <w:color w:val="000000"/>
                <w:highlight w:val="yellow"/>
              </w:rPr>
              <w:t>4</w:t>
            </w:r>
          </w:p>
        </w:tc>
        <w:tc>
          <w:tcPr>
            <w:tcW w:w="1989" w:type="dxa"/>
            <w:vAlign w:val="center"/>
          </w:tcPr>
          <w:p w14:paraId="3238C7D7" w14:textId="77777777" w:rsidR="00422E9A" w:rsidRPr="0066166F" w:rsidRDefault="00422E9A" w:rsidP="00422E9A">
            <w:pPr>
              <w:spacing w:before="60" w:after="60"/>
              <w:ind w:left="72"/>
              <w:rPr>
                <w:rFonts w:cs="Arial"/>
                <w:i/>
                <w:iCs/>
                <w:color w:val="000000"/>
                <w:highlight w:val="yellow"/>
              </w:rPr>
            </w:pPr>
            <w:r w:rsidRPr="0066166F">
              <w:rPr>
                <w:rFonts w:cs="Arial"/>
                <w:i/>
                <w:iCs/>
                <w:color w:val="000000"/>
                <w:highlight w:val="yellow"/>
              </w:rPr>
              <w:t>Author Name</w:t>
            </w:r>
          </w:p>
        </w:tc>
        <w:tc>
          <w:tcPr>
            <w:tcW w:w="1316" w:type="dxa"/>
            <w:vAlign w:val="center"/>
          </w:tcPr>
          <w:p w14:paraId="47574591" w14:textId="77777777" w:rsidR="00422E9A" w:rsidRPr="0066166F" w:rsidRDefault="00422E9A" w:rsidP="00422E9A">
            <w:pPr>
              <w:spacing w:before="60" w:after="60"/>
              <w:ind w:left="72"/>
              <w:rPr>
                <w:rFonts w:cs="Arial"/>
                <w:i/>
                <w:iCs/>
                <w:color w:val="000000"/>
              </w:rPr>
            </w:pPr>
            <w:r w:rsidRPr="0066166F">
              <w:rPr>
                <w:rFonts w:cs="Arial"/>
                <w:i/>
                <w:iCs/>
                <w:color w:val="000000"/>
              </w:rPr>
              <w:t>V2</w:t>
            </w:r>
          </w:p>
        </w:tc>
        <w:tc>
          <w:tcPr>
            <w:tcW w:w="4405" w:type="dxa"/>
            <w:vAlign w:val="center"/>
          </w:tcPr>
          <w:p w14:paraId="7A14A9EF" w14:textId="77777777" w:rsidR="00422E9A" w:rsidRPr="0066166F" w:rsidRDefault="00422E9A" w:rsidP="00422E9A">
            <w:pPr>
              <w:spacing w:before="60" w:after="60"/>
              <w:ind w:left="72"/>
              <w:rPr>
                <w:rFonts w:cs="Arial"/>
                <w:i/>
                <w:iCs/>
                <w:color w:val="000000"/>
              </w:rPr>
            </w:pPr>
            <w:r w:rsidRPr="0066166F">
              <w:rPr>
                <w:rFonts w:cs="Arial"/>
                <w:i/>
                <w:iCs/>
                <w:color w:val="000000"/>
              </w:rPr>
              <w:t>Semi-Annual Scheduled Review</w:t>
            </w:r>
          </w:p>
        </w:tc>
      </w:tr>
      <w:tr w:rsidR="00422E9A" w14:paraId="704F929E" w14:textId="77777777" w:rsidTr="00422E9A">
        <w:trPr>
          <w:cantSplit/>
          <w:trHeight w:val="432"/>
          <w:jc w:val="center"/>
        </w:trPr>
        <w:tc>
          <w:tcPr>
            <w:tcW w:w="1555" w:type="dxa"/>
            <w:vAlign w:val="center"/>
          </w:tcPr>
          <w:p w14:paraId="69F35D23" w14:textId="0A2A5948" w:rsidR="00422E9A" w:rsidRPr="0066166F" w:rsidRDefault="00422E9A" w:rsidP="00422E9A">
            <w:pPr>
              <w:spacing w:before="60" w:after="60"/>
              <w:ind w:left="72"/>
              <w:rPr>
                <w:rFonts w:cs="Arial"/>
                <w:i/>
                <w:iCs/>
                <w:color w:val="000000"/>
                <w:highlight w:val="yellow"/>
              </w:rPr>
            </w:pPr>
            <w:r w:rsidRPr="0066166F">
              <w:rPr>
                <w:rFonts w:cs="Arial"/>
                <w:i/>
                <w:iCs/>
                <w:color w:val="000000"/>
                <w:highlight w:val="yellow"/>
              </w:rPr>
              <w:t>V3</w:t>
            </w:r>
            <w:r>
              <w:rPr>
                <w:rFonts w:cs="Arial"/>
                <w:i/>
                <w:iCs/>
                <w:color w:val="000000"/>
                <w:highlight w:val="yellow"/>
              </w:rPr>
              <w:t xml:space="preserve"> – 09/10/2</w:t>
            </w:r>
            <w:r w:rsidR="006E7160">
              <w:rPr>
                <w:rFonts w:cs="Arial"/>
                <w:i/>
                <w:iCs/>
                <w:color w:val="000000"/>
                <w:highlight w:val="yellow"/>
              </w:rPr>
              <w:t>4</w:t>
            </w:r>
          </w:p>
        </w:tc>
        <w:tc>
          <w:tcPr>
            <w:tcW w:w="1989" w:type="dxa"/>
            <w:vAlign w:val="center"/>
          </w:tcPr>
          <w:p w14:paraId="3848F303" w14:textId="77777777" w:rsidR="00422E9A" w:rsidRPr="0066166F" w:rsidRDefault="00422E9A" w:rsidP="00422E9A">
            <w:pPr>
              <w:spacing w:before="60" w:after="60"/>
              <w:ind w:left="72"/>
              <w:rPr>
                <w:rFonts w:cs="Arial"/>
                <w:i/>
                <w:iCs/>
                <w:color w:val="000000"/>
                <w:highlight w:val="yellow"/>
              </w:rPr>
            </w:pPr>
            <w:r w:rsidRPr="0066166F">
              <w:rPr>
                <w:rFonts w:cs="Arial"/>
                <w:i/>
                <w:iCs/>
                <w:color w:val="000000"/>
                <w:highlight w:val="yellow"/>
              </w:rPr>
              <w:t>Author Name</w:t>
            </w:r>
          </w:p>
        </w:tc>
        <w:tc>
          <w:tcPr>
            <w:tcW w:w="1316" w:type="dxa"/>
            <w:vAlign w:val="center"/>
          </w:tcPr>
          <w:p w14:paraId="619F9820" w14:textId="77777777" w:rsidR="00422E9A" w:rsidRPr="0066166F" w:rsidRDefault="00422E9A" w:rsidP="00422E9A">
            <w:pPr>
              <w:spacing w:before="60" w:after="60"/>
              <w:ind w:left="72"/>
              <w:rPr>
                <w:rFonts w:cs="Arial"/>
                <w:i/>
                <w:iCs/>
                <w:color w:val="000000"/>
              </w:rPr>
            </w:pPr>
            <w:r w:rsidRPr="0066166F">
              <w:rPr>
                <w:rFonts w:cs="Arial"/>
                <w:i/>
                <w:iCs/>
                <w:color w:val="000000"/>
              </w:rPr>
              <w:t>V3</w:t>
            </w:r>
          </w:p>
        </w:tc>
        <w:tc>
          <w:tcPr>
            <w:tcW w:w="4405" w:type="dxa"/>
            <w:vAlign w:val="center"/>
          </w:tcPr>
          <w:p w14:paraId="429BDBE4" w14:textId="77777777" w:rsidR="00422E9A" w:rsidRPr="0066166F" w:rsidRDefault="00422E9A" w:rsidP="00422E9A">
            <w:pPr>
              <w:spacing w:before="60" w:after="60"/>
              <w:ind w:left="72"/>
              <w:rPr>
                <w:rFonts w:cs="Arial"/>
                <w:i/>
                <w:iCs/>
                <w:color w:val="000000"/>
              </w:rPr>
            </w:pPr>
            <w:r w:rsidRPr="0066166F">
              <w:rPr>
                <w:rFonts w:cs="Arial"/>
                <w:i/>
                <w:iCs/>
                <w:color w:val="000000"/>
              </w:rPr>
              <w:t>Change in Executive Leadership</w:t>
            </w:r>
          </w:p>
        </w:tc>
      </w:tr>
    </w:tbl>
    <w:p w14:paraId="37B89A9B" w14:textId="77777777" w:rsidR="00BF1ABA" w:rsidRDefault="00BF1ABA" w:rsidP="00BF1ABA">
      <w:pPr>
        <w:spacing w:before="120"/>
        <w:rPr>
          <w:rFonts w:asciiTheme="minorHAnsi" w:hAnsiTheme="minorHAnsi" w:cstheme="minorHAnsi"/>
          <w:b/>
          <w:sz w:val="26"/>
          <w:szCs w:val="26"/>
        </w:rPr>
      </w:pPr>
    </w:p>
    <w:p w14:paraId="400FF2AB" w14:textId="77777777" w:rsidR="00BF1ABA" w:rsidRPr="003C71EC" w:rsidRDefault="00BF1ABA" w:rsidP="00BF1ABA">
      <w:pPr>
        <w:spacing w:before="120"/>
        <w:rPr>
          <w:rFonts w:asciiTheme="minorHAnsi" w:hAnsiTheme="minorHAnsi" w:cstheme="minorHAnsi"/>
          <w:b/>
          <w:sz w:val="28"/>
          <w:szCs w:val="28"/>
        </w:rPr>
      </w:pPr>
      <w:r w:rsidRPr="003C71EC">
        <w:rPr>
          <w:rFonts w:asciiTheme="minorHAnsi" w:hAnsiTheme="minorHAnsi" w:cstheme="minorHAnsi"/>
          <w:b/>
          <w:sz w:val="28"/>
          <w:szCs w:val="28"/>
        </w:rPr>
        <w:t>Document Approvals</w:t>
      </w:r>
    </w:p>
    <w:p w14:paraId="3EDD531A" w14:textId="77777777" w:rsidR="00BF1ABA" w:rsidRPr="003C71EC" w:rsidRDefault="00BF1ABA" w:rsidP="00BF1ABA">
      <w:pPr>
        <w:spacing w:before="120"/>
        <w:rPr>
          <w:rFonts w:asciiTheme="minorHAnsi" w:hAnsiTheme="minorHAnsi" w:cstheme="minorHAnsi"/>
          <w:bCs/>
          <w:sz w:val="24"/>
          <w:szCs w:val="24"/>
        </w:rPr>
      </w:pPr>
      <w:r w:rsidRPr="003C71EC">
        <w:rPr>
          <w:rFonts w:asciiTheme="minorHAnsi" w:hAnsiTheme="minorHAnsi" w:cstheme="minorHAnsi"/>
          <w:bCs/>
          <w:sz w:val="24"/>
          <w:szCs w:val="24"/>
        </w:rPr>
        <w:t xml:space="preserve">This document requires </w:t>
      </w:r>
      <w:r>
        <w:rPr>
          <w:rFonts w:asciiTheme="minorHAnsi" w:hAnsiTheme="minorHAnsi" w:cstheme="minorHAnsi"/>
          <w:bCs/>
          <w:sz w:val="24"/>
          <w:szCs w:val="24"/>
        </w:rPr>
        <w:t>approval, and has been approved by the following executives:</w:t>
      </w:r>
    </w:p>
    <w:p w14:paraId="4BC9E323" w14:textId="77777777" w:rsidR="00BF1ABA" w:rsidRPr="005056C9" w:rsidRDefault="00BF1ABA" w:rsidP="00BF1ABA">
      <w:pPr>
        <w:spacing w:before="120"/>
        <w:rPr>
          <w:rFonts w:asciiTheme="minorHAnsi" w:hAnsiTheme="minorHAnsi" w:cstheme="minorHAnsi"/>
          <w:b/>
          <w:sz w:val="10"/>
          <w:szCs w:val="10"/>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2938"/>
      </w:tblGrid>
      <w:tr w:rsidR="00BF1ABA" w:rsidRPr="00C96459" w14:paraId="6B0D59CC" w14:textId="77777777" w:rsidTr="005A4C73">
        <w:trPr>
          <w:cantSplit/>
          <w:trHeight w:val="432"/>
          <w:jc w:val="center"/>
        </w:trPr>
        <w:tc>
          <w:tcPr>
            <w:tcW w:w="3119" w:type="dxa"/>
            <w:shd w:val="clear" w:color="auto" w:fill="E7E6E6" w:themeFill="background2"/>
            <w:vAlign w:val="center"/>
          </w:tcPr>
          <w:p w14:paraId="1B1B95A0" w14:textId="77777777" w:rsidR="00BF1ABA" w:rsidRPr="00AD517C" w:rsidRDefault="00BF1ABA"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Position</w:t>
            </w:r>
          </w:p>
        </w:tc>
        <w:tc>
          <w:tcPr>
            <w:tcW w:w="3118" w:type="dxa"/>
            <w:shd w:val="clear" w:color="auto" w:fill="E7E6E6" w:themeFill="background2"/>
            <w:vAlign w:val="center"/>
          </w:tcPr>
          <w:p w14:paraId="0C47E1C9" w14:textId="77777777" w:rsidR="00BF1ABA" w:rsidRPr="00AD517C" w:rsidRDefault="00BF1ABA" w:rsidP="005A4C73">
            <w:pPr>
              <w:spacing w:before="60" w:after="60"/>
              <w:jc w:val="center"/>
              <w:rPr>
                <w:rFonts w:asciiTheme="minorHAnsi" w:hAnsiTheme="minorHAnsi" w:cstheme="minorHAnsi"/>
                <w:b/>
                <w:color w:val="000000"/>
                <w:sz w:val="24"/>
                <w:szCs w:val="24"/>
              </w:rPr>
            </w:pPr>
            <w:r w:rsidRPr="00AD517C">
              <w:rPr>
                <w:rFonts w:asciiTheme="minorHAnsi" w:hAnsiTheme="minorHAnsi" w:cstheme="minorHAnsi"/>
                <w:b/>
                <w:color w:val="000000"/>
                <w:sz w:val="24"/>
                <w:szCs w:val="24"/>
              </w:rPr>
              <w:t>Name</w:t>
            </w:r>
          </w:p>
        </w:tc>
        <w:tc>
          <w:tcPr>
            <w:tcW w:w="2938" w:type="dxa"/>
            <w:shd w:val="clear" w:color="auto" w:fill="E7E6E6" w:themeFill="background2"/>
            <w:vAlign w:val="center"/>
          </w:tcPr>
          <w:p w14:paraId="3CAD9A83" w14:textId="77777777" w:rsidR="00BF1ABA" w:rsidRPr="00AD517C" w:rsidRDefault="00BF1ABA" w:rsidP="005A4C73">
            <w:pPr>
              <w:spacing w:before="60" w:after="60"/>
              <w:jc w:val="center"/>
              <w:rPr>
                <w:rFonts w:asciiTheme="minorHAnsi" w:hAnsiTheme="minorHAnsi" w:cstheme="minorHAnsi"/>
                <w:b/>
                <w:color w:val="000000"/>
                <w:sz w:val="24"/>
                <w:szCs w:val="24"/>
              </w:rPr>
            </w:pPr>
            <w:r w:rsidRPr="00AD517C">
              <w:rPr>
                <w:rFonts w:asciiTheme="minorHAnsi" w:hAnsiTheme="minorHAnsi" w:cstheme="minorHAnsi"/>
                <w:b/>
                <w:color w:val="000000"/>
                <w:sz w:val="24"/>
                <w:szCs w:val="24"/>
              </w:rPr>
              <w:t>Date</w:t>
            </w:r>
          </w:p>
        </w:tc>
      </w:tr>
      <w:tr w:rsidR="00BF1ABA" w14:paraId="59785CB2" w14:textId="77777777" w:rsidTr="005A4C73">
        <w:trPr>
          <w:cantSplit/>
          <w:trHeight w:val="432"/>
          <w:jc w:val="center"/>
        </w:trPr>
        <w:tc>
          <w:tcPr>
            <w:tcW w:w="3119" w:type="dxa"/>
            <w:vAlign w:val="center"/>
          </w:tcPr>
          <w:p w14:paraId="7A3AC883" w14:textId="77777777" w:rsidR="00BF1ABA" w:rsidRPr="0016644B" w:rsidRDefault="00BF1ABA" w:rsidP="005A4C73">
            <w:pPr>
              <w:spacing w:before="60" w:after="60"/>
              <w:jc w:val="center"/>
              <w:rPr>
                <w:rFonts w:asciiTheme="minorHAnsi" w:hAnsiTheme="minorHAnsi" w:cstheme="minorHAnsi"/>
                <w:bCs/>
                <w:i/>
                <w:iCs/>
                <w:color w:val="000000"/>
                <w:sz w:val="24"/>
                <w:szCs w:val="24"/>
                <w:highlight w:val="yellow"/>
              </w:rPr>
            </w:pPr>
            <w:r w:rsidRPr="0016644B">
              <w:rPr>
                <w:rFonts w:asciiTheme="minorHAnsi" w:hAnsiTheme="minorHAnsi" w:cstheme="minorHAnsi"/>
                <w:bCs/>
                <w:i/>
                <w:iCs/>
                <w:color w:val="000000"/>
                <w:sz w:val="24"/>
                <w:szCs w:val="24"/>
                <w:highlight w:val="yellow"/>
              </w:rPr>
              <w:t>CEO</w:t>
            </w:r>
          </w:p>
        </w:tc>
        <w:tc>
          <w:tcPr>
            <w:tcW w:w="3118" w:type="dxa"/>
            <w:vAlign w:val="center"/>
          </w:tcPr>
          <w:p w14:paraId="3C2B4EE3" w14:textId="77777777" w:rsidR="00BF1ABA" w:rsidRPr="0016644B" w:rsidRDefault="00BF1ABA"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Barack Obama</w:t>
            </w:r>
          </w:p>
        </w:tc>
        <w:tc>
          <w:tcPr>
            <w:tcW w:w="2938" w:type="dxa"/>
            <w:vAlign w:val="center"/>
          </w:tcPr>
          <w:p w14:paraId="647E39B2" w14:textId="1818E108" w:rsidR="00BF1ABA" w:rsidRPr="0016644B" w:rsidRDefault="00BF1ABA"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0</w:t>
            </w:r>
            <w:r w:rsidR="00422E9A">
              <w:rPr>
                <w:rFonts w:asciiTheme="minorHAnsi" w:hAnsiTheme="minorHAnsi" w:cstheme="minorHAnsi"/>
                <w:bCs/>
                <w:i/>
                <w:iCs/>
                <w:color w:val="000000"/>
                <w:sz w:val="24"/>
                <w:szCs w:val="24"/>
              </w:rPr>
              <w:t>9</w:t>
            </w:r>
            <w:r w:rsidRPr="0016644B">
              <w:rPr>
                <w:rFonts w:asciiTheme="minorHAnsi" w:hAnsiTheme="minorHAnsi" w:cstheme="minorHAnsi"/>
                <w:bCs/>
                <w:i/>
                <w:iCs/>
                <w:color w:val="000000"/>
                <w:sz w:val="24"/>
                <w:szCs w:val="24"/>
              </w:rPr>
              <w:t>/</w:t>
            </w:r>
            <w:r w:rsidR="00422E9A">
              <w:rPr>
                <w:rFonts w:asciiTheme="minorHAnsi" w:hAnsiTheme="minorHAnsi" w:cstheme="minorHAnsi"/>
                <w:bCs/>
                <w:i/>
                <w:iCs/>
                <w:color w:val="000000"/>
                <w:sz w:val="24"/>
                <w:szCs w:val="24"/>
              </w:rPr>
              <w:t>10</w:t>
            </w:r>
            <w:r w:rsidRPr="0016644B">
              <w:rPr>
                <w:rFonts w:asciiTheme="minorHAnsi" w:hAnsiTheme="minorHAnsi" w:cstheme="minorHAnsi"/>
                <w:bCs/>
                <w:i/>
                <w:iCs/>
                <w:color w:val="000000"/>
                <w:sz w:val="24"/>
                <w:szCs w:val="24"/>
              </w:rPr>
              <w:t>/202</w:t>
            </w:r>
            <w:r w:rsidR="006E7160">
              <w:rPr>
                <w:rFonts w:asciiTheme="minorHAnsi" w:hAnsiTheme="minorHAnsi" w:cstheme="minorHAnsi"/>
                <w:bCs/>
                <w:i/>
                <w:iCs/>
                <w:color w:val="000000"/>
                <w:sz w:val="24"/>
                <w:szCs w:val="24"/>
              </w:rPr>
              <w:t>4</w:t>
            </w:r>
          </w:p>
        </w:tc>
      </w:tr>
      <w:tr w:rsidR="00BF1ABA" w14:paraId="4C627A7B" w14:textId="77777777" w:rsidTr="005A4C73">
        <w:trPr>
          <w:cantSplit/>
          <w:trHeight w:val="432"/>
          <w:jc w:val="center"/>
        </w:trPr>
        <w:tc>
          <w:tcPr>
            <w:tcW w:w="3119" w:type="dxa"/>
            <w:vAlign w:val="center"/>
          </w:tcPr>
          <w:p w14:paraId="7988FC3E" w14:textId="77777777" w:rsidR="00BF1ABA" w:rsidRPr="0016644B" w:rsidRDefault="00BF1ABA" w:rsidP="005A4C73">
            <w:pPr>
              <w:spacing w:before="60" w:after="60"/>
              <w:jc w:val="center"/>
              <w:rPr>
                <w:rFonts w:asciiTheme="minorHAnsi" w:hAnsiTheme="minorHAnsi" w:cstheme="minorHAnsi"/>
                <w:bCs/>
                <w:i/>
                <w:iCs/>
                <w:color w:val="000000"/>
                <w:sz w:val="24"/>
                <w:szCs w:val="24"/>
                <w:highlight w:val="yellow"/>
              </w:rPr>
            </w:pPr>
            <w:r w:rsidRPr="0016644B">
              <w:rPr>
                <w:rFonts w:asciiTheme="minorHAnsi" w:hAnsiTheme="minorHAnsi" w:cstheme="minorHAnsi"/>
                <w:bCs/>
                <w:i/>
                <w:iCs/>
                <w:color w:val="000000"/>
                <w:sz w:val="24"/>
                <w:szCs w:val="24"/>
                <w:highlight w:val="yellow"/>
              </w:rPr>
              <w:t>CFO</w:t>
            </w:r>
          </w:p>
        </w:tc>
        <w:tc>
          <w:tcPr>
            <w:tcW w:w="3118" w:type="dxa"/>
            <w:vAlign w:val="center"/>
          </w:tcPr>
          <w:p w14:paraId="1741BFBA" w14:textId="77777777" w:rsidR="00BF1ABA" w:rsidRPr="0016644B" w:rsidRDefault="00BF1ABA"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Rishi Sunak</w:t>
            </w:r>
          </w:p>
        </w:tc>
        <w:tc>
          <w:tcPr>
            <w:tcW w:w="2938" w:type="dxa"/>
          </w:tcPr>
          <w:p w14:paraId="5064F6F2" w14:textId="28E60D48" w:rsidR="00BF1ABA" w:rsidRPr="0016644B" w:rsidRDefault="00BF1ABA"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0</w:t>
            </w:r>
            <w:r w:rsidR="00422E9A">
              <w:rPr>
                <w:rFonts w:asciiTheme="minorHAnsi" w:hAnsiTheme="minorHAnsi" w:cstheme="minorHAnsi"/>
                <w:bCs/>
                <w:i/>
                <w:iCs/>
                <w:color w:val="000000"/>
                <w:sz w:val="24"/>
                <w:szCs w:val="24"/>
              </w:rPr>
              <w:t>9</w:t>
            </w:r>
            <w:r w:rsidRPr="0016644B">
              <w:rPr>
                <w:rFonts w:asciiTheme="minorHAnsi" w:hAnsiTheme="minorHAnsi" w:cstheme="minorHAnsi"/>
                <w:bCs/>
                <w:i/>
                <w:iCs/>
                <w:color w:val="000000"/>
                <w:sz w:val="24"/>
                <w:szCs w:val="24"/>
              </w:rPr>
              <w:t>/</w:t>
            </w:r>
            <w:r w:rsidR="00422E9A">
              <w:rPr>
                <w:rFonts w:asciiTheme="minorHAnsi" w:hAnsiTheme="minorHAnsi" w:cstheme="minorHAnsi"/>
                <w:bCs/>
                <w:i/>
                <w:iCs/>
                <w:color w:val="000000"/>
                <w:sz w:val="24"/>
                <w:szCs w:val="24"/>
              </w:rPr>
              <w:t>10</w:t>
            </w:r>
            <w:r w:rsidRPr="0016644B">
              <w:rPr>
                <w:rFonts w:asciiTheme="minorHAnsi" w:hAnsiTheme="minorHAnsi" w:cstheme="minorHAnsi"/>
                <w:bCs/>
                <w:i/>
                <w:iCs/>
                <w:color w:val="000000"/>
                <w:sz w:val="24"/>
                <w:szCs w:val="24"/>
              </w:rPr>
              <w:t>/202</w:t>
            </w:r>
            <w:r w:rsidR="006E7160">
              <w:rPr>
                <w:rFonts w:asciiTheme="minorHAnsi" w:hAnsiTheme="minorHAnsi" w:cstheme="minorHAnsi"/>
                <w:bCs/>
                <w:i/>
                <w:iCs/>
                <w:color w:val="000000"/>
                <w:sz w:val="24"/>
                <w:szCs w:val="24"/>
              </w:rPr>
              <w:t>4</w:t>
            </w:r>
          </w:p>
        </w:tc>
      </w:tr>
      <w:tr w:rsidR="00BF1ABA" w14:paraId="1C77B0FE" w14:textId="77777777" w:rsidTr="005A4C73">
        <w:trPr>
          <w:cantSplit/>
          <w:trHeight w:val="432"/>
          <w:jc w:val="center"/>
        </w:trPr>
        <w:tc>
          <w:tcPr>
            <w:tcW w:w="3119" w:type="dxa"/>
            <w:vAlign w:val="center"/>
          </w:tcPr>
          <w:p w14:paraId="79018EFB" w14:textId="77777777" w:rsidR="00BF1ABA" w:rsidRPr="0016644B" w:rsidRDefault="00BF1ABA" w:rsidP="005A4C73">
            <w:pPr>
              <w:spacing w:before="60" w:after="60"/>
              <w:jc w:val="center"/>
              <w:rPr>
                <w:rFonts w:asciiTheme="minorHAnsi" w:hAnsiTheme="minorHAnsi" w:cstheme="minorHAnsi"/>
                <w:bCs/>
                <w:i/>
                <w:iCs/>
                <w:color w:val="000000"/>
                <w:sz w:val="24"/>
                <w:szCs w:val="24"/>
                <w:highlight w:val="yellow"/>
              </w:rPr>
            </w:pPr>
            <w:r w:rsidRPr="0016644B">
              <w:rPr>
                <w:rFonts w:asciiTheme="minorHAnsi" w:hAnsiTheme="minorHAnsi" w:cstheme="minorHAnsi"/>
                <w:bCs/>
                <w:i/>
                <w:iCs/>
                <w:color w:val="000000"/>
                <w:sz w:val="24"/>
                <w:szCs w:val="24"/>
                <w:highlight w:val="yellow"/>
              </w:rPr>
              <w:t>COO</w:t>
            </w:r>
          </w:p>
        </w:tc>
        <w:tc>
          <w:tcPr>
            <w:tcW w:w="3118" w:type="dxa"/>
            <w:vAlign w:val="center"/>
          </w:tcPr>
          <w:p w14:paraId="4BD72C44" w14:textId="77777777" w:rsidR="00BF1ABA" w:rsidRPr="0016644B" w:rsidRDefault="00BF1ABA"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Boris Johnson</w:t>
            </w:r>
          </w:p>
        </w:tc>
        <w:tc>
          <w:tcPr>
            <w:tcW w:w="2938" w:type="dxa"/>
          </w:tcPr>
          <w:p w14:paraId="18CA1AED" w14:textId="1B629DC0" w:rsidR="00BF1ABA" w:rsidRPr="0016644B" w:rsidRDefault="00BF1ABA"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0</w:t>
            </w:r>
            <w:r w:rsidR="00422E9A">
              <w:rPr>
                <w:rFonts w:asciiTheme="minorHAnsi" w:hAnsiTheme="minorHAnsi" w:cstheme="minorHAnsi"/>
                <w:bCs/>
                <w:i/>
                <w:iCs/>
                <w:color w:val="000000"/>
                <w:sz w:val="24"/>
                <w:szCs w:val="24"/>
              </w:rPr>
              <w:t>9</w:t>
            </w:r>
            <w:r w:rsidRPr="0016644B">
              <w:rPr>
                <w:rFonts w:asciiTheme="minorHAnsi" w:hAnsiTheme="minorHAnsi" w:cstheme="minorHAnsi"/>
                <w:bCs/>
                <w:i/>
                <w:iCs/>
                <w:color w:val="000000"/>
                <w:sz w:val="24"/>
                <w:szCs w:val="24"/>
              </w:rPr>
              <w:t>/</w:t>
            </w:r>
            <w:r w:rsidR="00422E9A">
              <w:rPr>
                <w:rFonts w:asciiTheme="minorHAnsi" w:hAnsiTheme="minorHAnsi" w:cstheme="minorHAnsi"/>
                <w:bCs/>
                <w:i/>
                <w:iCs/>
                <w:color w:val="000000"/>
                <w:sz w:val="24"/>
                <w:szCs w:val="24"/>
              </w:rPr>
              <w:t>10</w:t>
            </w:r>
            <w:r w:rsidRPr="0016644B">
              <w:rPr>
                <w:rFonts w:asciiTheme="minorHAnsi" w:hAnsiTheme="minorHAnsi" w:cstheme="minorHAnsi"/>
                <w:bCs/>
                <w:i/>
                <w:iCs/>
                <w:color w:val="000000"/>
                <w:sz w:val="24"/>
                <w:szCs w:val="24"/>
              </w:rPr>
              <w:t>/202</w:t>
            </w:r>
            <w:r w:rsidR="006E7160">
              <w:rPr>
                <w:rFonts w:asciiTheme="minorHAnsi" w:hAnsiTheme="minorHAnsi" w:cstheme="minorHAnsi"/>
                <w:bCs/>
                <w:i/>
                <w:iCs/>
                <w:color w:val="000000"/>
                <w:sz w:val="24"/>
                <w:szCs w:val="24"/>
              </w:rPr>
              <w:t>4</w:t>
            </w:r>
          </w:p>
        </w:tc>
      </w:tr>
      <w:tr w:rsidR="00BF1ABA" w14:paraId="57532E3D" w14:textId="77777777" w:rsidTr="005A4C73">
        <w:trPr>
          <w:cantSplit/>
          <w:trHeight w:val="432"/>
          <w:jc w:val="center"/>
        </w:trPr>
        <w:tc>
          <w:tcPr>
            <w:tcW w:w="3119" w:type="dxa"/>
            <w:vAlign w:val="center"/>
          </w:tcPr>
          <w:p w14:paraId="36CDD146" w14:textId="77777777" w:rsidR="00BF1ABA" w:rsidRPr="0016644B" w:rsidRDefault="00BF1ABA" w:rsidP="005A4C73">
            <w:pPr>
              <w:spacing w:before="60" w:after="60"/>
              <w:jc w:val="center"/>
              <w:rPr>
                <w:rFonts w:asciiTheme="minorHAnsi" w:hAnsiTheme="minorHAnsi" w:cstheme="minorHAnsi"/>
                <w:bCs/>
                <w:i/>
                <w:iCs/>
                <w:color w:val="000000"/>
                <w:sz w:val="24"/>
                <w:szCs w:val="24"/>
                <w:highlight w:val="yellow"/>
              </w:rPr>
            </w:pPr>
            <w:r w:rsidRPr="0016644B">
              <w:rPr>
                <w:rFonts w:asciiTheme="minorHAnsi" w:hAnsiTheme="minorHAnsi" w:cstheme="minorHAnsi"/>
                <w:bCs/>
                <w:i/>
                <w:iCs/>
                <w:color w:val="000000"/>
                <w:sz w:val="24"/>
                <w:szCs w:val="24"/>
                <w:highlight w:val="yellow"/>
              </w:rPr>
              <w:t>CTO</w:t>
            </w:r>
          </w:p>
        </w:tc>
        <w:tc>
          <w:tcPr>
            <w:tcW w:w="3118" w:type="dxa"/>
            <w:vAlign w:val="center"/>
          </w:tcPr>
          <w:p w14:paraId="10E22B78" w14:textId="77777777" w:rsidR="00BF1ABA" w:rsidRPr="0016644B" w:rsidRDefault="00BF1ABA"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Bill Gates</w:t>
            </w:r>
          </w:p>
        </w:tc>
        <w:tc>
          <w:tcPr>
            <w:tcW w:w="2938" w:type="dxa"/>
          </w:tcPr>
          <w:p w14:paraId="4FAA678B" w14:textId="173865C8" w:rsidR="00BF1ABA" w:rsidRPr="0016644B" w:rsidRDefault="00BF1ABA" w:rsidP="005A4C73">
            <w:pPr>
              <w:spacing w:before="60" w:after="60"/>
              <w:jc w:val="center"/>
              <w:rPr>
                <w:rFonts w:asciiTheme="minorHAnsi" w:hAnsiTheme="minorHAnsi" w:cstheme="minorHAnsi"/>
                <w:bCs/>
                <w:i/>
                <w:iCs/>
                <w:color w:val="000000"/>
                <w:sz w:val="24"/>
                <w:szCs w:val="24"/>
              </w:rPr>
            </w:pPr>
            <w:r w:rsidRPr="0016644B">
              <w:rPr>
                <w:rFonts w:asciiTheme="minorHAnsi" w:hAnsiTheme="minorHAnsi" w:cstheme="minorHAnsi"/>
                <w:bCs/>
                <w:i/>
                <w:iCs/>
                <w:color w:val="000000"/>
                <w:sz w:val="24"/>
                <w:szCs w:val="24"/>
              </w:rPr>
              <w:t>0</w:t>
            </w:r>
            <w:r w:rsidR="00422E9A">
              <w:rPr>
                <w:rFonts w:asciiTheme="minorHAnsi" w:hAnsiTheme="minorHAnsi" w:cstheme="minorHAnsi"/>
                <w:bCs/>
                <w:i/>
                <w:iCs/>
                <w:color w:val="000000"/>
                <w:sz w:val="24"/>
                <w:szCs w:val="24"/>
              </w:rPr>
              <w:t>9</w:t>
            </w:r>
            <w:r w:rsidRPr="0016644B">
              <w:rPr>
                <w:rFonts w:asciiTheme="minorHAnsi" w:hAnsiTheme="minorHAnsi" w:cstheme="minorHAnsi"/>
                <w:bCs/>
                <w:i/>
                <w:iCs/>
                <w:color w:val="000000"/>
                <w:sz w:val="24"/>
                <w:szCs w:val="24"/>
              </w:rPr>
              <w:t>/</w:t>
            </w:r>
            <w:r w:rsidR="00422E9A">
              <w:rPr>
                <w:rFonts w:asciiTheme="minorHAnsi" w:hAnsiTheme="minorHAnsi" w:cstheme="minorHAnsi"/>
                <w:bCs/>
                <w:i/>
                <w:iCs/>
                <w:color w:val="000000"/>
                <w:sz w:val="24"/>
                <w:szCs w:val="24"/>
              </w:rPr>
              <w:t>10</w:t>
            </w:r>
            <w:r w:rsidRPr="0016644B">
              <w:rPr>
                <w:rFonts w:asciiTheme="minorHAnsi" w:hAnsiTheme="minorHAnsi" w:cstheme="minorHAnsi"/>
                <w:bCs/>
                <w:i/>
                <w:iCs/>
                <w:color w:val="000000"/>
                <w:sz w:val="24"/>
                <w:szCs w:val="24"/>
              </w:rPr>
              <w:t>/202</w:t>
            </w:r>
            <w:r w:rsidR="006E7160">
              <w:rPr>
                <w:rFonts w:asciiTheme="minorHAnsi" w:hAnsiTheme="minorHAnsi" w:cstheme="minorHAnsi"/>
                <w:bCs/>
                <w:i/>
                <w:iCs/>
                <w:color w:val="000000"/>
                <w:sz w:val="24"/>
                <w:szCs w:val="24"/>
              </w:rPr>
              <w:t>4</w:t>
            </w:r>
          </w:p>
        </w:tc>
      </w:tr>
    </w:tbl>
    <w:p w14:paraId="2D21C5D5" w14:textId="77777777" w:rsidR="00BF1ABA" w:rsidRDefault="00BF1ABA" w:rsidP="00BF1ABA">
      <w:pPr>
        <w:spacing w:before="120"/>
        <w:rPr>
          <w:rFonts w:ascii="Rockwell" w:hAnsi="Rockwell" w:cstheme="minorHAnsi"/>
          <w:b/>
          <w:sz w:val="28"/>
          <w:szCs w:val="28"/>
        </w:rPr>
      </w:pPr>
      <w:r>
        <w:rPr>
          <w:rFonts w:ascii="Rockwell" w:hAnsi="Rockwell" w:cstheme="minorHAnsi"/>
          <w:b/>
          <w:sz w:val="28"/>
          <w:szCs w:val="28"/>
        </w:rPr>
        <w:br/>
      </w:r>
    </w:p>
    <w:p w14:paraId="03AF56E5" w14:textId="77777777" w:rsidR="00BF1ABA" w:rsidRDefault="00BF1ABA" w:rsidP="00BF1ABA">
      <w:pPr>
        <w:spacing w:before="120"/>
        <w:rPr>
          <w:rFonts w:ascii="Rockwell" w:hAnsi="Rockwell" w:cstheme="minorHAnsi"/>
          <w:b/>
          <w:sz w:val="28"/>
          <w:szCs w:val="28"/>
        </w:rPr>
      </w:pPr>
    </w:p>
    <w:p w14:paraId="78A552D9" w14:textId="77777777" w:rsidR="00BF1ABA" w:rsidRDefault="00BF1ABA" w:rsidP="00BF1ABA">
      <w:pPr>
        <w:spacing w:before="120"/>
        <w:rPr>
          <w:rFonts w:ascii="Rockwell" w:hAnsi="Rockwell" w:cstheme="minorHAnsi"/>
          <w:b/>
          <w:sz w:val="28"/>
          <w:szCs w:val="28"/>
        </w:rPr>
      </w:pPr>
    </w:p>
    <w:p w14:paraId="79684FDB" w14:textId="77777777" w:rsidR="00BF1ABA" w:rsidRDefault="00BF1ABA" w:rsidP="00BF1ABA">
      <w:pPr>
        <w:spacing w:before="120"/>
        <w:rPr>
          <w:rFonts w:ascii="Rockwell" w:hAnsi="Rockwell" w:cstheme="minorHAnsi"/>
          <w:b/>
          <w:sz w:val="28"/>
          <w:szCs w:val="28"/>
        </w:rPr>
      </w:pPr>
    </w:p>
    <w:p w14:paraId="31CC7CAB" w14:textId="0DC02F5B" w:rsidR="00BF1ABA" w:rsidRPr="0016644B" w:rsidRDefault="00400965" w:rsidP="00BF1ABA">
      <w:pPr>
        <w:spacing w:before="120"/>
        <w:rPr>
          <w:rFonts w:asciiTheme="minorHAnsi" w:hAnsiTheme="minorHAnsi" w:cstheme="minorHAnsi"/>
          <w:b/>
          <w:sz w:val="28"/>
          <w:szCs w:val="28"/>
        </w:rPr>
      </w:pPr>
      <w:r>
        <w:rPr>
          <w:rFonts w:asciiTheme="minorHAnsi" w:hAnsiTheme="minorHAnsi" w:cstheme="minorHAnsi"/>
          <w:b/>
          <w:sz w:val="28"/>
          <w:szCs w:val="28"/>
        </w:rPr>
        <w:br/>
      </w:r>
      <w:r w:rsidR="00BF1ABA" w:rsidRPr="0016644B">
        <w:rPr>
          <w:rFonts w:asciiTheme="minorHAnsi" w:hAnsiTheme="minorHAnsi" w:cstheme="minorHAnsi"/>
          <w:b/>
          <w:sz w:val="28"/>
          <w:szCs w:val="28"/>
        </w:rPr>
        <w:t>Document Distribution</w:t>
      </w:r>
    </w:p>
    <w:p w14:paraId="0CD78C8F" w14:textId="77777777" w:rsidR="00BF1ABA" w:rsidRPr="0016644B" w:rsidRDefault="00BF1ABA" w:rsidP="00BF1ABA">
      <w:pPr>
        <w:spacing w:before="120"/>
        <w:rPr>
          <w:rFonts w:asciiTheme="minorHAnsi" w:hAnsiTheme="minorHAnsi" w:cstheme="minorHAnsi"/>
          <w:bCs/>
          <w:sz w:val="24"/>
          <w:szCs w:val="24"/>
        </w:rPr>
      </w:pPr>
      <w:r w:rsidRPr="0016644B">
        <w:rPr>
          <w:rFonts w:asciiTheme="minorHAnsi" w:hAnsiTheme="minorHAnsi" w:cstheme="minorHAnsi"/>
          <w:bCs/>
          <w:sz w:val="24"/>
          <w:szCs w:val="24"/>
        </w:rPr>
        <w:t xml:space="preserve">This document </w:t>
      </w:r>
      <w:r>
        <w:rPr>
          <w:rFonts w:asciiTheme="minorHAnsi" w:hAnsiTheme="minorHAnsi" w:cstheme="minorHAnsi"/>
          <w:bCs/>
          <w:sz w:val="24"/>
          <w:szCs w:val="24"/>
        </w:rPr>
        <w:t xml:space="preserve">should be </w:t>
      </w:r>
      <w:r w:rsidRPr="0016644B">
        <w:rPr>
          <w:rFonts w:asciiTheme="minorHAnsi" w:hAnsiTheme="minorHAnsi" w:cstheme="minorHAnsi"/>
          <w:bCs/>
          <w:sz w:val="24"/>
          <w:szCs w:val="24"/>
        </w:rPr>
        <w:t>distributed to:</w:t>
      </w:r>
    </w:p>
    <w:p w14:paraId="4437F4A9" w14:textId="77777777" w:rsidR="00BF1ABA" w:rsidRPr="005056C9" w:rsidRDefault="00BF1ABA" w:rsidP="00BF1ABA">
      <w:pPr>
        <w:spacing w:before="120"/>
        <w:rPr>
          <w:rFonts w:asciiTheme="minorHAnsi" w:hAnsiTheme="minorHAnsi" w:cstheme="minorHAnsi"/>
          <w:b/>
          <w:sz w:val="10"/>
          <w:szCs w:val="10"/>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0"/>
        <w:gridCol w:w="2975"/>
        <w:gridCol w:w="3210"/>
      </w:tblGrid>
      <w:tr w:rsidR="00BF1ABA" w:rsidRPr="00C96459" w14:paraId="6D9EA183" w14:textId="77777777" w:rsidTr="005A4C73">
        <w:trPr>
          <w:cantSplit/>
          <w:trHeight w:val="432"/>
          <w:jc w:val="center"/>
        </w:trPr>
        <w:tc>
          <w:tcPr>
            <w:tcW w:w="3119" w:type="dxa"/>
            <w:shd w:val="clear" w:color="auto" w:fill="E7E6E6" w:themeFill="background2"/>
            <w:vAlign w:val="center"/>
          </w:tcPr>
          <w:p w14:paraId="31B1BF67" w14:textId="77777777" w:rsidR="00BF1ABA" w:rsidRPr="00DA68C9" w:rsidRDefault="00BF1ABA" w:rsidP="005A4C73">
            <w:pPr>
              <w:spacing w:before="60" w:after="60"/>
              <w:jc w:val="center"/>
              <w:rPr>
                <w:rFonts w:asciiTheme="minorHAnsi" w:hAnsiTheme="minorHAnsi" w:cstheme="minorHAnsi"/>
                <w:b/>
                <w:color w:val="000000"/>
                <w:sz w:val="24"/>
                <w:szCs w:val="24"/>
              </w:rPr>
            </w:pPr>
            <w:r w:rsidRPr="00DA68C9">
              <w:rPr>
                <w:rFonts w:asciiTheme="minorHAnsi" w:hAnsiTheme="minorHAnsi" w:cstheme="minorHAnsi"/>
                <w:b/>
                <w:color w:val="000000"/>
                <w:sz w:val="24"/>
                <w:szCs w:val="24"/>
              </w:rPr>
              <w:t>Name</w:t>
            </w:r>
          </w:p>
        </w:tc>
        <w:tc>
          <w:tcPr>
            <w:tcW w:w="3118" w:type="dxa"/>
            <w:shd w:val="clear" w:color="auto" w:fill="E7E6E6" w:themeFill="background2"/>
            <w:vAlign w:val="center"/>
          </w:tcPr>
          <w:p w14:paraId="0B089B40" w14:textId="77777777" w:rsidR="00BF1ABA" w:rsidRPr="00DA68C9" w:rsidRDefault="00BF1ABA" w:rsidP="005A4C73">
            <w:pPr>
              <w:spacing w:before="60" w:after="60"/>
              <w:jc w:val="center"/>
              <w:rPr>
                <w:rFonts w:asciiTheme="minorHAnsi" w:hAnsiTheme="minorHAnsi" w:cstheme="minorHAnsi"/>
                <w:b/>
                <w:color w:val="000000"/>
                <w:sz w:val="24"/>
                <w:szCs w:val="24"/>
              </w:rPr>
            </w:pPr>
            <w:r w:rsidRPr="00DA68C9">
              <w:rPr>
                <w:rFonts w:asciiTheme="minorHAnsi" w:hAnsiTheme="minorHAnsi" w:cstheme="minorHAnsi"/>
                <w:b/>
                <w:color w:val="000000"/>
                <w:sz w:val="24"/>
                <w:szCs w:val="24"/>
              </w:rPr>
              <w:t>Job Title</w:t>
            </w:r>
          </w:p>
        </w:tc>
        <w:tc>
          <w:tcPr>
            <w:tcW w:w="2938" w:type="dxa"/>
            <w:shd w:val="clear" w:color="auto" w:fill="E7E6E6" w:themeFill="background2"/>
            <w:vAlign w:val="center"/>
          </w:tcPr>
          <w:p w14:paraId="6438AF01" w14:textId="77777777" w:rsidR="00BF1ABA" w:rsidRPr="00DA68C9" w:rsidRDefault="00BF1ABA" w:rsidP="005A4C73">
            <w:pPr>
              <w:spacing w:before="60" w:after="60"/>
              <w:jc w:val="center"/>
              <w:rPr>
                <w:rFonts w:asciiTheme="minorHAnsi" w:hAnsiTheme="minorHAnsi" w:cstheme="minorHAnsi"/>
                <w:b/>
                <w:color w:val="000000"/>
                <w:sz w:val="24"/>
                <w:szCs w:val="24"/>
              </w:rPr>
            </w:pPr>
            <w:r w:rsidRPr="00DA68C9">
              <w:rPr>
                <w:rFonts w:asciiTheme="minorHAnsi" w:hAnsiTheme="minorHAnsi" w:cstheme="minorHAnsi"/>
                <w:b/>
                <w:color w:val="000000"/>
                <w:sz w:val="24"/>
                <w:szCs w:val="24"/>
              </w:rPr>
              <w:t>Email Address</w:t>
            </w:r>
          </w:p>
        </w:tc>
      </w:tr>
      <w:tr w:rsidR="00BF1ABA" w14:paraId="2CCE6164" w14:textId="77777777" w:rsidTr="005A4C73">
        <w:trPr>
          <w:cantSplit/>
          <w:trHeight w:val="432"/>
          <w:jc w:val="center"/>
        </w:trPr>
        <w:tc>
          <w:tcPr>
            <w:tcW w:w="3119" w:type="dxa"/>
            <w:vAlign w:val="center"/>
          </w:tcPr>
          <w:p w14:paraId="79A70ADC" w14:textId="77777777" w:rsidR="00BF1ABA" w:rsidRPr="0016644B" w:rsidRDefault="00BF1ABA" w:rsidP="005A4C73">
            <w:pPr>
              <w:spacing w:before="60" w:after="60"/>
              <w:rPr>
                <w:rFonts w:cs="Arial"/>
                <w:color w:val="000000"/>
                <w:highlight w:val="yellow"/>
              </w:rPr>
            </w:pPr>
            <w:r w:rsidRPr="0016644B">
              <w:rPr>
                <w:rFonts w:cs="Arial"/>
                <w:color w:val="000000"/>
                <w:highlight w:val="yellow"/>
              </w:rPr>
              <w:t>Board of Directors</w:t>
            </w:r>
          </w:p>
        </w:tc>
        <w:tc>
          <w:tcPr>
            <w:tcW w:w="3118" w:type="dxa"/>
            <w:vAlign w:val="center"/>
          </w:tcPr>
          <w:p w14:paraId="185885E5" w14:textId="77777777" w:rsidR="00BF1ABA" w:rsidRDefault="00BF1ABA" w:rsidP="005A4C73">
            <w:pPr>
              <w:spacing w:before="60" w:after="60"/>
              <w:ind w:left="72"/>
              <w:rPr>
                <w:rFonts w:cs="Arial"/>
                <w:color w:val="000000"/>
              </w:rPr>
            </w:pPr>
            <w:r>
              <w:rPr>
                <w:rFonts w:cs="Arial"/>
                <w:color w:val="000000"/>
              </w:rPr>
              <w:t>N/A</w:t>
            </w:r>
          </w:p>
        </w:tc>
        <w:tc>
          <w:tcPr>
            <w:tcW w:w="2938" w:type="dxa"/>
            <w:vAlign w:val="center"/>
          </w:tcPr>
          <w:p w14:paraId="1715724B" w14:textId="77777777" w:rsidR="00BF1ABA" w:rsidRPr="0016644B" w:rsidRDefault="00BF1ABA" w:rsidP="005A4C73">
            <w:pPr>
              <w:spacing w:before="60" w:after="60"/>
              <w:ind w:left="72"/>
              <w:rPr>
                <w:rFonts w:cs="Arial"/>
                <w:color w:val="000000"/>
                <w:highlight w:val="yellow"/>
              </w:rPr>
            </w:pPr>
            <w:r w:rsidRPr="0016644B">
              <w:rPr>
                <w:rFonts w:cs="Arial"/>
                <w:color w:val="000000"/>
                <w:highlight w:val="yellow"/>
              </w:rPr>
              <w:t>&lt;enter email addresses&gt;</w:t>
            </w:r>
          </w:p>
        </w:tc>
      </w:tr>
      <w:tr w:rsidR="00BF1ABA" w14:paraId="14D7AE94" w14:textId="77777777" w:rsidTr="005A4C73">
        <w:trPr>
          <w:cantSplit/>
          <w:trHeight w:val="432"/>
          <w:jc w:val="center"/>
        </w:trPr>
        <w:tc>
          <w:tcPr>
            <w:tcW w:w="3119" w:type="dxa"/>
            <w:vAlign w:val="center"/>
          </w:tcPr>
          <w:p w14:paraId="047B115F" w14:textId="77777777" w:rsidR="00BF1ABA" w:rsidRPr="0016644B" w:rsidRDefault="00BF1ABA" w:rsidP="005A4C73">
            <w:pPr>
              <w:spacing w:before="60" w:after="60"/>
              <w:rPr>
                <w:rFonts w:cs="Arial"/>
                <w:color w:val="000000"/>
                <w:highlight w:val="yellow"/>
              </w:rPr>
            </w:pPr>
            <w:r w:rsidRPr="0016644B">
              <w:rPr>
                <w:rFonts w:cs="Arial"/>
                <w:color w:val="000000"/>
                <w:highlight w:val="yellow"/>
              </w:rPr>
              <w:t>Heads of Department</w:t>
            </w:r>
          </w:p>
        </w:tc>
        <w:tc>
          <w:tcPr>
            <w:tcW w:w="3118" w:type="dxa"/>
            <w:vAlign w:val="center"/>
          </w:tcPr>
          <w:p w14:paraId="00562D67" w14:textId="77777777" w:rsidR="00BF1ABA" w:rsidRDefault="00BF1ABA" w:rsidP="005A4C73">
            <w:pPr>
              <w:spacing w:before="60" w:after="60"/>
              <w:ind w:left="72"/>
              <w:rPr>
                <w:rFonts w:cs="Arial"/>
                <w:color w:val="000000"/>
              </w:rPr>
            </w:pPr>
            <w:r>
              <w:rPr>
                <w:rFonts w:cs="Arial"/>
                <w:color w:val="000000"/>
              </w:rPr>
              <w:t>N/A</w:t>
            </w:r>
          </w:p>
        </w:tc>
        <w:tc>
          <w:tcPr>
            <w:tcW w:w="2938" w:type="dxa"/>
            <w:vAlign w:val="center"/>
          </w:tcPr>
          <w:p w14:paraId="05186B43" w14:textId="77777777" w:rsidR="00BF1ABA" w:rsidRPr="0016644B" w:rsidRDefault="00BF1ABA" w:rsidP="005A4C73">
            <w:pPr>
              <w:spacing w:before="60" w:after="60"/>
              <w:ind w:left="72"/>
              <w:rPr>
                <w:rFonts w:cs="Arial"/>
                <w:color w:val="000000"/>
                <w:highlight w:val="yellow"/>
              </w:rPr>
            </w:pPr>
            <w:r w:rsidRPr="0016644B">
              <w:rPr>
                <w:rFonts w:cs="Arial"/>
                <w:color w:val="000000"/>
                <w:highlight w:val="yellow"/>
              </w:rPr>
              <w:t>&lt;enter email addresses&gt;</w:t>
            </w:r>
          </w:p>
        </w:tc>
      </w:tr>
      <w:tr w:rsidR="00BF1ABA" w14:paraId="5BB4400D" w14:textId="77777777" w:rsidTr="005A4C73">
        <w:trPr>
          <w:cantSplit/>
          <w:trHeight w:val="432"/>
          <w:jc w:val="center"/>
        </w:trPr>
        <w:tc>
          <w:tcPr>
            <w:tcW w:w="3119" w:type="dxa"/>
            <w:vAlign w:val="center"/>
          </w:tcPr>
          <w:p w14:paraId="31511F52" w14:textId="5E14080A" w:rsidR="00BF1ABA" w:rsidRPr="0016644B" w:rsidRDefault="00630E8F" w:rsidP="005A4C73">
            <w:pPr>
              <w:spacing w:before="60" w:after="60"/>
              <w:rPr>
                <w:rFonts w:cs="Arial"/>
                <w:color w:val="000000"/>
                <w:highlight w:val="yellow"/>
              </w:rPr>
            </w:pPr>
            <w:r>
              <w:rPr>
                <w:rFonts w:cs="Arial"/>
                <w:color w:val="000000"/>
                <w:highlight w:val="yellow"/>
              </w:rPr>
              <w:t>HighGround</w:t>
            </w:r>
            <w:r w:rsidR="00BF1ABA" w:rsidRPr="0016644B">
              <w:rPr>
                <w:rFonts w:cs="Arial"/>
                <w:color w:val="000000"/>
                <w:highlight w:val="yellow"/>
              </w:rPr>
              <w:t xml:space="preserve"> Incident Response Operations Centre</w:t>
            </w:r>
          </w:p>
        </w:tc>
        <w:tc>
          <w:tcPr>
            <w:tcW w:w="3118" w:type="dxa"/>
            <w:vAlign w:val="center"/>
          </w:tcPr>
          <w:p w14:paraId="102B5F40" w14:textId="77777777" w:rsidR="00BF1ABA" w:rsidRDefault="00BF1ABA" w:rsidP="005A4C73">
            <w:pPr>
              <w:spacing w:before="60" w:after="60"/>
              <w:ind w:left="72"/>
              <w:rPr>
                <w:rFonts w:cs="Arial"/>
                <w:color w:val="000000"/>
              </w:rPr>
            </w:pPr>
            <w:r>
              <w:rPr>
                <w:rFonts w:cs="Arial"/>
                <w:color w:val="000000"/>
              </w:rPr>
              <w:t>Incident Response Handlers</w:t>
            </w:r>
          </w:p>
        </w:tc>
        <w:tc>
          <w:tcPr>
            <w:tcW w:w="2938" w:type="dxa"/>
            <w:vAlign w:val="center"/>
          </w:tcPr>
          <w:p w14:paraId="6AF1DCE5" w14:textId="140A0BFE" w:rsidR="00BF1ABA" w:rsidRDefault="006C25E2" w:rsidP="005A4C73">
            <w:pPr>
              <w:spacing w:before="60" w:after="60"/>
              <w:ind w:left="72"/>
              <w:rPr>
                <w:rFonts w:cs="Arial"/>
                <w:color w:val="000000"/>
              </w:rPr>
            </w:pPr>
            <w:hyperlink r:id="rId11" w:history="1">
              <w:r w:rsidR="00422E9A" w:rsidRPr="00537B64">
                <w:rPr>
                  <w:rStyle w:val="Hyperlink"/>
                  <w:rFonts w:cs="Arial"/>
                </w:rPr>
                <w:t>incidentresponse@highground.io</w:t>
              </w:r>
            </w:hyperlink>
            <w:r w:rsidR="00BF1ABA">
              <w:rPr>
                <w:rFonts w:cs="Arial"/>
                <w:color w:val="000000"/>
              </w:rPr>
              <w:t xml:space="preserve"> </w:t>
            </w:r>
          </w:p>
        </w:tc>
      </w:tr>
    </w:tbl>
    <w:p w14:paraId="2D0A28E3" w14:textId="77777777" w:rsidR="00BF1ABA" w:rsidRDefault="00BF1ABA" w:rsidP="00BF1ABA">
      <w:pPr>
        <w:spacing w:before="120"/>
        <w:rPr>
          <w:rFonts w:ascii="Rockwell" w:hAnsi="Rockwell" w:cstheme="minorHAnsi"/>
          <w:b/>
          <w:sz w:val="28"/>
          <w:szCs w:val="28"/>
        </w:rPr>
      </w:pPr>
    </w:p>
    <w:p w14:paraId="79CF5119" w14:textId="77777777" w:rsidR="00BF1ABA" w:rsidRPr="0016644B" w:rsidRDefault="00BF1ABA" w:rsidP="00BF1ABA">
      <w:pPr>
        <w:spacing w:before="120"/>
        <w:rPr>
          <w:rFonts w:asciiTheme="minorHAnsi" w:hAnsiTheme="minorHAnsi" w:cstheme="minorHAnsi"/>
          <w:b/>
          <w:sz w:val="28"/>
          <w:szCs w:val="28"/>
        </w:rPr>
      </w:pPr>
      <w:r w:rsidRPr="0016644B">
        <w:rPr>
          <w:rFonts w:asciiTheme="minorHAnsi" w:hAnsiTheme="minorHAnsi" w:cstheme="minorHAnsi"/>
          <w:b/>
          <w:sz w:val="28"/>
          <w:szCs w:val="28"/>
        </w:rPr>
        <w:t>Contributors</w:t>
      </w:r>
    </w:p>
    <w:p w14:paraId="2167149C" w14:textId="4FFCCE78" w:rsidR="00BF1ABA" w:rsidRPr="0016644B" w:rsidRDefault="00BF1ABA" w:rsidP="00BF1ABA">
      <w:pPr>
        <w:spacing w:before="120"/>
        <w:rPr>
          <w:rFonts w:asciiTheme="minorHAnsi" w:hAnsiTheme="minorHAnsi" w:cstheme="minorHAnsi"/>
          <w:bCs/>
          <w:sz w:val="24"/>
          <w:szCs w:val="24"/>
        </w:rPr>
      </w:pPr>
      <w:r>
        <w:rPr>
          <w:rFonts w:asciiTheme="minorHAnsi" w:hAnsiTheme="minorHAnsi" w:cstheme="minorHAnsi"/>
          <w:bCs/>
          <w:sz w:val="24"/>
          <w:szCs w:val="24"/>
        </w:rPr>
        <w:t>The following individuals and o</w:t>
      </w:r>
      <w:r w:rsidRPr="0016644B">
        <w:rPr>
          <w:rFonts w:asciiTheme="minorHAnsi" w:hAnsiTheme="minorHAnsi" w:cstheme="minorHAnsi"/>
          <w:bCs/>
          <w:sz w:val="24"/>
          <w:szCs w:val="24"/>
        </w:rPr>
        <w:t>rganizations</w:t>
      </w:r>
      <w:r>
        <w:rPr>
          <w:rFonts w:asciiTheme="minorHAnsi" w:hAnsiTheme="minorHAnsi" w:cstheme="minorHAnsi"/>
          <w:bCs/>
          <w:sz w:val="24"/>
          <w:szCs w:val="24"/>
        </w:rPr>
        <w:t xml:space="preserve"> have contributed to the development of this Incident Response</w:t>
      </w:r>
      <w:r w:rsidR="00400965">
        <w:rPr>
          <w:rFonts w:asciiTheme="minorHAnsi" w:hAnsiTheme="minorHAnsi" w:cstheme="minorHAnsi"/>
          <w:bCs/>
          <w:sz w:val="24"/>
          <w:szCs w:val="24"/>
        </w:rPr>
        <w:t xml:space="preserve"> Policy &amp; Procedure</w:t>
      </w:r>
      <w:r w:rsidRPr="0016644B">
        <w:rPr>
          <w:rFonts w:asciiTheme="minorHAnsi" w:hAnsiTheme="minorHAnsi" w:cstheme="minorHAnsi"/>
          <w:bCs/>
          <w:sz w:val="24"/>
          <w:szCs w:val="24"/>
        </w:rPr>
        <w:t>:</w:t>
      </w:r>
    </w:p>
    <w:p w14:paraId="0A8E6723" w14:textId="77777777" w:rsidR="00BF1ABA" w:rsidRPr="0006013D" w:rsidRDefault="00BF1ABA" w:rsidP="00BF1ABA">
      <w:pPr>
        <w:spacing w:before="120"/>
        <w:rPr>
          <w:rFonts w:asciiTheme="minorHAnsi" w:hAnsiTheme="minorHAnsi" w:cstheme="minorHAnsi"/>
          <w:b/>
          <w:sz w:val="10"/>
          <w:szCs w:val="10"/>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2938"/>
      </w:tblGrid>
      <w:tr w:rsidR="00BF1ABA" w:rsidRPr="00C96459" w14:paraId="5969D185" w14:textId="77777777" w:rsidTr="005A4C73">
        <w:trPr>
          <w:cantSplit/>
          <w:trHeight w:val="432"/>
          <w:jc w:val="center"/>
        </w:trPr>
        <w:tc>
          <w:tcPr>
            <w:tcW w:w="3119" w:type="dxa"/>
            <w:shd w:val="clear" w:color="auto" w:fill="E7E6E6" w:themeFill="background2"/>
            <w:vAlign w:val="center"/>
          </w:tcPr>
          <w:p w14:paraId="1417619D" w14:textId="77777777" w:rsidR="00BF1ABA" w:rsidRPr="00DA68C9" w:rsidRDefault="00BF1ABA"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 xml:space="preserve">Individual or Organization </w:t>
            </w:r>
            <w:r w:rsidRPr="00DA68C9">
              <w:rPr>
                <w:rFonts w:asciiTheme="minorHAnsi" w:hAnsiTheme="minorHAnsi" w:cstheme="minorHAnsi"/>
                <w:b/>
                <w:color w:val="000000"/>
                <w:sz w:val="24"/>
                <w:szCs w:val="24"/>
              </w:rPr>
              <w:t>Name</w:t>
            </w:r>
          </w:p>
        </w:tc>
        <w:tc>
          <w:tcPr>
            <w:tcW w:w="3118" w:type="dxa"/>
            <w:shd w:val="clear" w:color="auto" w:fill="E7E6E6" w:themeFill="background2"/>
            <w:vAlign w:val="center"/>
          </w:tcPr>
          <w:p w14:paraId="60088AD7" w14:textId="77777777" w:rsidR="00BF1ABA" w:rsidRPr="00DA68C9" w:rsidRDefault="00BF1ABA"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Email Address</w:t>
            </w:r>
          </w:p>
        </w:tc>
        <w:tc>
          <w:tcPr>
            <w:tcW w:w="2938" w:type="dxa"/>
            <w:shd w:val="clear" w:color="auto" w:fill="E7E6E6" w:themeFill="background2"/>
            <w:vAlign w:val="center"/>
          </w:tcPr>
          <w:p w14:paraId="42C34CE5" w14:textId="77777777" w:rsidR="00BF1ABA" w:rsidRPr="00DA68C9" w:rsidRDefault="00BF1ABA" w:rsidP="005A4C73">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Contact Number</w:t>
            </w:r>
          </w:p>
        </w:tc>
      </w:tr>
      <w:tr w:rsidR="00BF1ABA" w14:paraId="73B9CBE3" w14:textId="77777777" w:rsidTr="005A4C73">
        <w:trPr>
          <w:cantSplit/>
          <w:trHeight w:val="432"/>
          <w:jc w:val="center"/>
        </w:trPr>
        <w:tc>
          <w:tcPr>
            <w:tcW w:w="3119" w:type="dxa"/>
            <w:vAlign w:val="center"/>
          </w:tcPr>
          <w:p w14:paraId="4B97BD79" w14:textId="77777777" w:rsidR="00BF1ABA" w:rsidRDefault="00BF1ABA" w:rsidP="005A4C73">
            <w:pPr>
              <w:spacing w:before="60" w:after="60"/>
              <w:ind w:left="72"/>
              <w:rPr>
                <w:rFonts w:cs="Arial"/>
                <w:color w:val="000000"/>
              </w:rPr>
            </w:pPr>
            <w:r>
              <w:rPr>
                <w:rFonts w:cs="Arial"/>
                <w:color w:val="000000"/>
              </w:rPr>
              <w:t>CEO</w:t>
            </w:r>
          </w:p>
        </w:tc>
        <w:tc>
          <w:tcPr>
            <w:tcW w:w="3118" w:type="dxa"/>
            <w:vAlign w:val="center"/>
          </w:tcPr>
          <w:p w14:paraId="174CA2DA" w14:textId="77777777" w:rsidR="00BF1ABA" w:rsidRDefault="00BF1ABA" w:rsidP="005A4C73">
            <w:pPr>
              <w:spacing w:before="60" w:after="60"/>
              <w:ind w:left="72"/>
              <w:rPr>
                <w:rFonts w:cs="Arial"/>
                <w:color w:val="000000"/>
              </w:rPr>
            </w:pPr>
            <w:r w:rsidRPr="0016644B">
              <w:rPr>
                <w:rFonts w:cs="Arial"/>
                <w:color w:val="000000"/>
                <w:highlight w:val="yellow"/>
              </w:rPr>
              <w:t>&lt;enter email address&gt;</w:t>
            </w:r>
          </w:p>
        </w:tc>
        <w:tc>
          <w:tcPr>
            <w:tcW w:w="2938" w:type="dxa"/>
            <w:vAlign w:val="center"/>
          </w:tcPr>
          <w:p w14:paraId="72103B24" w14:textId="77777777" w:rsidR="00BF1ABA" w:rsidRDefault="00BF1ABA" w:rsidP="005A4C73">
            <w:pPr>
              <w:spacing w:before="60" w:after="60"/>
              <w:ind w:left="72"/>
              <w:rPr>
                <w:rFonts w:cs="Arial"/>
                <w:color w:val="000000"/>
              </w:rPr>
            </w:pPr>
            <w:r w:rsidRPr="0016644B">
              <w:rPr>
                <w:rFonts w:cs="Arial"/>
                <w:color w:val="000000"/>
                <w:highlight w:val="yellow"/>
              </w:rPr>
              <w:t xml:space="preserve">&lt;enter </w:t>
            </w:r>
            <w:r>
              <w:rPr>
                <w:rFonts w:cs="Arial"/>
                <w:color w:val="000000"/>
                <w:highlight w:val="yellow"/>
              </w:rPr>
              <w:t>Tel#</w:t>
            </w:r>
            <w:r w:rsidRPr="0016644B">
              <w:rPr>
                <w:rFonts w:cs="Arial"/>
                <w:color w:val="000000"/>
                <w:highlight w:val="yellow"/>
              </w:rPr>
              <w:t>&gt;</w:t>
            </w:r>
          </w:p>
        </w:tc>
      </w:tr>
      <w:tr w:rsidR="00BF1ABA" w14:paraId="57A81665" w14:textId="77777777" w:rsidTr="005A4C73">
        <w:trPr>
          <w:cantSplit/>
          <w:trHeight w:val="432"/>
          <w:jc w:val="center"/>
        </w:trPr>
        <w:tc>
          <w:tcPr>
            <w:tcW w:w="3119" w:type="dxa"/>
            <w:vAlign w:val="center"/>
          </w:tcPr>
          <w:p w14:paraId="39CFAE63" w14:textId="55789745" w:rsidR="00BF1ABA" w:rsidRDefault="00630E8F" w:rsidP="005A4C73">
            <w:pPr>
              <w:spacing w:before="60" w:after="60"/>
              <w:ind w:left="72"/>
              <w:rPr>
                <w:rFonts w:cs="Arial"/>
                <w:color w:val="000000"/>
              </w:rPr>
            </w:pPr>
            <w:r>
              <w:rPr>
                <w:rFonts w:cs="Arial"/>
                <w:color w:val="000000"/>
              </w:rPr>
              <w:t>HighGround</w:t>
            </w:r>
            <w:r w:rsidR="00BF1ABA">
              <w:rPr>
                <w:rFonts w:cs="Arial"/>
                <w:color w:val="000000"/>
              </w:rPr>
              <w:t xml:space="preserve"> Professional Services Team</w:t>
            </w:r>
          </w:p>
        </w:tc>
        <w:tc>
          <w:tcPr>
            <w:tcW w:w="3118" w:type="dxa"/>
            <w:vAlign w:val="center"/>
          </w:tcPr>
          <w:p w14:paraId="6F61ED98" w14:textId="77777777" w:rsidR="00BF1ABA" w:rsidRDefault="00BF1ABA" w:rsidP="005A4C73">
            <w:pPr>
              <w:spacing w:before="60" w:after="60"/>
              <w:ind w:left="72"/>
              <w:rPr>
                <w:rFonts w:cs="Arial"/>
                <w:color w:val="000000"/>
              </w:rPr>
            </w:pPr>
            <w:r w:rsidRPr="0016644B">
              <w:rPr>
                <w:rFonts w:cs="Arial"/>
                <w:color w:val="000000"/>
                <w:highlight w:val="yellow"/>
              </w:rPr>
              <w:t>&lt;enter email address&gt;</w:t>
            </w:r>
          </w:p>
        </w:tc>
        <w:tc>
          <w:tcPr>
            <w:tcW w:w="2938" w:type="dxa"/>
            <w:vAlign w:val="center"/>
          </w:tcPr>
          <w:p w14:paraId="1AE4D40F" w14:textId="77777777" w:rsidR="00BF1ABA" w:rsidRDefault="00BF1ABA" w:rsidP="005A4C73">
            <w:pPr>
              <w:spacing w:before="60" w:after="60"/>
              <w:ind w:left="72"/>
              <w:rPr>
                <w:rFonts w:cs="Arial"/>
                <w:color w:val="000000"/>
              </w:rPr>
            </w:pPr>
            <w:r w:rsidRPr="0016644B">
              <w:rPr>
                <w:rFonts w:cs="Arial"/>
                <w:color w:val="000000"/>
                <w:highlight w:val="yellow"/>
              </w:rPr>
              <w:t xml:space="preserve">&lt;enter </w:t>
            </w:r>
            <w:r>
              <w:rPr>
                <w:rFonts w:cs="Arial"/>
                <w:color w:val="000000"/>
                <w:highlight w:val="yellow"/>
              </w:rPr>
              <w:t>Tel#</w:t>
            </w:r>
            <w:r w:rsidRPr="0016644B">
              <w:rPr>
                <w:rFonts w:cs="Arial"/>
                <w:color w:val="000000"/>
                <w:highlight w:val="yellow"/>
              </w:rPr>
              <w:t>&gt;</w:t>
            </w:r>
          </w:p>
        </w:tc>
      </w:tr>
    </w:tbl>
    <w:p w14:paraId="666FFD73" w14:textId="77777777" w:rsidR="00BF1ABA" w:rsidRDefault="00BF1ABA" w:rsidP="00BF1ABA">
      <w:pPr>
        <w:spacing w:before="120"/>
        <w:rPr>
          <w:rFonts w:asciiTheme="minorHAnsi" w:eastAsia="Arial" w:hAnsiTheme="minorHAnsi" w:cstheme="minorHAnsi"/>
          <w:b/>
          <w:bCs/>
          <w:sz w:val="24"/>
          <w:szCs w:val="24"/>
          <w:u w:val="single"/>
        </w:rPr>
      </w:pPr>
    </w:p>
    <w:p w14:paraId="715B2008" w14:textId="77777777" w:rsidR="00BF1ABA" w:rsidRDefault="00BF1ABA" w:rsidP="00BF1ABA">
      <w:pPr>
        <w:spacing w:after="160" w:line="259" w:lineRule="auto"/>
        <w:rPr>
          <w:rFonts w:asciiTheme="minorHAnsi" w:eastAsia="Arial" w:hAnsiTheme="minorHAnsi" w:cstheme="minorHAnsi"/>
          <w:b/>
          <w:bCs/>
          <w:sz w:val="24"/>
          <w:szCs w:val="24"/>
          <w:u w:val="single"/>
        </w:rPr>
      </w:pPr>
      <w:r>
        <w:rPr>
          <w:rFonts w:asciiTheme="minorHAnsi" w:eastAsia="Arial" w:hAnsiTheme="minorHAnsi" w:cstheme="minorHAnsi"/>
          <w:b/>
          <w:bCs/>
          <w:sz w:val="24"/>
          <w:szCs w:val="24"/>
          <w:u w:val="single"/>
        </w:rPr>
        <w:br w:type="page"/>
      </w:r>
    </w:p>
    <w:p w14:paraId="51AF97D6" w14:textId="30785009" w:rsidR="00FA393E" w:rsidRPr="00DF2B84" w:rsidRDefault="000B1F5E" w:rsidP="00DF2B84">
      <w:pPr>
        <w:pStyle w:val="Heading1"/>
      </w:pPr>
      <w:r>
        <w:rPr>
          <w:rFonts w:ascii="Rockwell" w:eastAsia="Arial" w:hAnsi="Rockwell"/>
        </w:rPr>
        <w:lastRenderedPageBreak/>
        <w:br/>
      </w:r>
      <w:bookmarkStart w:id="0" w:name="_Toc71146185"/>
      <w:r w:rsidR="00FA393E" w:rsidRPr="00DF2B84">
        <w:rPr>
          <w:rFonts w:eastAsia="Arial"/>
        </w:rPr>
        <w:t>1.</w:t>
      </w:r>
      <w:r w:rsidR="00DF2B84" w:rsidRPr="00DF2B84">
        <w:rPr>
          <w:rFonts w:eastAsia="Arial"/>
        </w:rPr>
        <w:t>0</w:t>
      </w:r>
      <w:r w:rsidR="00FA393E" w:rsidRPr="00DF2B84">
        <w:rPr>
          <w:rFonts w:eastAsia="Arial"/>
        </w:rPr>
        <w:t xml:space="preserve"> </w:t>
      </w:r>
      <w:r w:rsidR="00DF2B84" w:rsidRPr="00DF2B84">
        <w:rPr>
          <w:rFonts w:eastAsia="Arial"/>
        </w:rPr>
        <w:t xml:space="preserve">- </w:t>
      </w:r>
      <w:r w:rsidR="0018418C" w:rsidRPr="00DF2B84">
        <w:rPr>
          <w:rFonts w:eastAsia="Arial"/>
        </w:rPr>
        <w:t>Policy Statement</w:t>
      </w:r>
      <w:bookmarkEnd w:id="0"/>
    </w:p>
    <w:p w14:paraId="5860D544" w14:textId="41F094EB" w:rsidR="00FA393E" w:rsidRDefault="00EF5714" w:rsidP="00221E3F">
      <w:pPr>
        <w:spacing w:before="120"/>
        <w:ind w:right="180"/>
        <w:rPr>
          <w:rFonts w:asciiTheme="minorHAnsi" w:eastAsia="Arial" w:hAnsiTheme="minorHAnsi" w:cstheme="minorHAnsi"/>
          <w:i/>
          <w:iCs/>
          <w:sz w:val="24"/>
          <w:szCs w:val="24"/>
        </w:rPr>
      </w:pPr>
      <w:r w:rsidRPr="00221E3F">
        <w:rPr>
          <w:rFonts w:asciiTheme="minorHAnsi" w:eastAsia="Arial" w:hAnsiTheme="minorHAnsi" w:cstheme="minorHAnsi"/>
          <w:i/>
          <w:iCs/>
          <w:color w:val="7030A0"/>
          <w:sz w:val="24"/>
          <w:szCs w:val="24"/>
        </w:rPr>
        <w:t xml:space="preserve">[Provide a policy statement </w:t>
      </w:r>
      <w:r w:rsidR="001A617F" w:rsidRPr="00221E3F">
        <w:rPr>
          <w:rFonts w:asciiTheme="minorHAnsi" w:eastAsia="Arial" w:hAnsiTheme="minorHAnsi" w:cstheme="minorHAnsi"/>
          <w:i/>
          <w:iCs/>
          <w:color w:val="7030A0"/>
          <w:sz w:val="24"/>
          <w:szCs w:val="24"/>
        </w:rPr>
        <w:t xml:space="preserve">that describes </w:t>
      </w:r>
      <w:r w:rsidR="00821F26" w:rsidRPr="00221E3F">
        <w:rPr>
          <w:rFonts w:asciiTheme="minorHAnsi" w:eastAsia="Arial" w:hAnsiTheme="minorHAnsi" w:cstheme="minorHAnsi"/>
          <w:i/>
          <w:iCs/>
          <w:color w:val="7030A0"/>
          <w:sz w:val="24"/>
          <w:szCs w:val="24"/>
        </w:rPr>
        <w:t xml:space="preserve">acceptable </w:t>
      </w:r>
      <w:r w:rsidR="001A617F" w:rsidRPr="00221E3F">
        <w:rPr>
          <w:rFonts w:asciiTheme="minorHAnsi" w:eastAsia="Arial" w:hAnsiTheme="minorHAnsi" w:cstheme="minorHAnsi"/>
          <w:i/>
          <w:iCs/>
          <w:color w:val="7030A0"/>
          <w:sz w:val="24"/>
          <w:szCs w:val="24"/>
        </w:rPr>
        <w:t xml:space="preserve">methods and </w:t>
      </w:r>
      <w:r w:rsidR="00821F26" w:rsidRPr="00221E3F">
        <w:rPr>
          <w:rFonts w:asciiTheme="minorHAnsi" w:eastAsia="Arial" w:hAnsiTheme="minorHAnsi" w:cstheme="minorHAnsi"/>
          <w:i/>
          <w:iCs/>
          <w:color w:val="7030A0"/>
          <w:sz w:val="24"/>
          <w:szCs w:val="24"/>
        </w:rPr>
        <w:t>behaviors for</w:t>
      </w:r>
      <w:r w:rsidR="00221E3F">
        <w:rPr>
          <w:rFonts w:asciiTheme="minorHAnsi" w:eastAsia="Arial" w:hAnsiTheme="minorHAnsi" w:cstheme="minorHAnsi"/>
          <w:i/>
          <w:iCs/>
          <w:color w:val="7030A0"/>
          <w:sz w:val="24"/>
          <w:szCs w:val="24"/>
        </w:rPr>
        <w:t xml:space="preserve"> handling of</w:t>
      </w:r>
      <w:r w:rsidR="00821F26" w:rsidRPr="00221E3F">
        <w:rPr>
          <w:rFonts w:asciiTheme="minorHAnsi" w:eastAsia="Arial" w:hAnsiTheme="minorHAnsi" w:cstheme="minorHAnsi"/>
          <w:i/>
          <w:iCs/>
          <w:color w:val="7030A0"/>
          <w:sz w:val="24"/>
          <w:szCs w:val="24"/>
        </w:rPr>
        <w:t xml:space="preserve"> </w:t>
      </w:r>
      <w:r w:rsidR="00221E3F" w:rsidRPr="00221E3F">
        <w:rPr>
          <w:rFonts w:asciiTheme="minorHAnsi" w:eastAsia="Arial" w:hAnsiTheme="minorHAnsi" w:cstheme="minorHAnsi"/>
          <w:i/>
          <w:iCs/>
          <w:color w:val="7030A0"/>
          <w:sz w:val="24"/>
          <w:szCs w:val="24"/>
        </w:rPr>
        <w:t>cyber or information security incidents</w:t>
      </w:r>
      <w:r w:rsidR="00221E3F">
        <w:rPr>
          <w:rFonts w:asciiTheme="minorHAnsi" w:eastAsia="Arial" w:hAnsiTheme="minorHAnsi" w:cstheme="minorHAnsi"/>
          <w:i/>
          <w:iCs/>
          <w:color w:val="7030A0"/>
          <w:sz w:val="24"/>
          <w:szCs w:val="24"/>
        </w:rPr>
        <w:t xml:space="preserve"> within the organization</w:t>
      </w:r>
      <w:r w:rsidR="00221E3F" w:rsidRPr="00221E3F">
        <w:rPr>
          <w:rFonts w:asciiTheme="minorHAnsi" w:eastAsia="Arial" w:hAnsiTheme="minorHAnsi" w:cstheme="minorHAnsi"/>
          <w:i/>
          <w:iCs/>
          <w:color w:val="7030A0"/>
          <w:sz w:val="24"/>
          <w:szCs w:val="24"/>
        </w:rPr>
        <w:t>]</w:t>
      </w:r>
      <w:r>
        <w:rPr>
          <w:rFonts w:asciiTheme="minorHAnsi" w:eastAsia="Arial" w:hAnsiTheme="minorHAnsi" w:cstheme="minorHAnsi"/>
          <w:i/>
          <w:iCs/>
          <w:sz w:val="24"/>
          <w:szCs w:val="24"/>
        </w:rPr>
        <w:br/>
      </w:r>
      <w:r>
        <w:rPr>
          <w:rFonts w:asciiTheme="minorHAnsi" w:eastAsia="Arial" w:hAnsiTheme="minorHAnsi" w:cstheme="minorHAnsi"/>
          <w:i/>
          <w:iCs/>
          <w:sz w:val="24"/>
          <w:szCs w:val="24"/>
        </w:rPr>
        <w:br/>
      </w:r>
      <w:r w:rsidR="00DC4CC2">
        <w:rPr>
          <w:rFonts w:asciiTheme="minorHAnsi" w:eastAsia="Arial" w:hAnsiTheme="minorHAnsi" w:cstheme="minorHAnsi"/>
          <w:i/>
          <w:iCs/>
          <w:sz w:val="24"/>
          <w:szCs w:val="24"/>
        </w:rPr>
        <w:t xml:space="preserve">[Example: </w:t>
      </w:r>
      <w:r w:rsidR="00B54326" w:rsidRPr="00DC4CC2">
        <w:rPr>
          <w:rFonts w:asciiTheme="minorHAnsi" w:eastAsia="Arial" w:hAnsiTheme="minorHAnsi" w:cstheme="minorHAnsi"/>
          <w:i/>
          <w:iCs/>
          <w:sz w:val="24"/>
          <w:szCs w:val="24"/>
          <w:highlight w:val="yellow"/>
        </w:rPr>
        <w:t>&lt;Organization Name&gt;</w:t>
      </w:r>
      <w:r w:rsidR="00B54326">
        <w:rPr>
          <w:rFonts w:asciiTheme="minorHAnsi" w:eastAsia="Arial" w:hAnsiTheme="minorHAnsi" w:cstheme="minorHAnsi"/>
          <w:i/>
          <w:iCs/>
          <w:sz w:val="24"/>
          <w:szCs w:val="24"/>
        </w:rPr>
        <w:t xml:space="preserve"> will </w:t>
      </w:r>
      <w:r w:rsidR="00B54326" w:rsidRPr="00B54326">
        <w:rPr>
          <w:rFonts w:asciiTheme="minorHAnsi" w:eastAsia="Arial" w:hAnsiTheme="minorHAnsi" w:cstheme="minorHAnsi"/>
          <w:i/>
          <w:iCs/>
          <w:sz w:val="24"/>
          <w:szCs w:val="24"/>
        </w:rPr>
        <w:t xml:space="preserve">react appropriately to any actual or suspected </w:t>
      </w:r>
      <w:r w:rsidR="00B83429">
        <w:rPr>
          <w:rFonts w:asciiTheme="minorHAnsi" w:eastAsia="Arial" w:hAnsiTheme="minorHAnsi" w:cstheme="minorHAnsi"/>
          <w:i/>
          <w:iCs/>
          <w:sz w:val="24"/>
          <w:szCs w:val="24"/>
        </w:rPr>
        <w:t xml:space="preserve">cyber or information security </w:t>
      </w:r>
      <w:r w:rsidR="00B54326" w:rsidRPr="00B54326">
        <w:rPr>
          <w:rFonts w:asciiTheme="minorHAnsi" w:eastAsia="Arial" w:hAnsiTheme="minorHAnsi" w:cstheme="minorHAnsi"/>
          <w:i/>
          <w:iCs/>
          <w:sz w:val="24"/>
          <w:szCs w:val="24"/>
        </w:rPr>
        <w:t xml:space="preserve">incidents relating to systems within the </w:t>
      </w:r>
      <w:r w:rsidR="00B83429">
        <w:rPr>
          <w:rFonts w:asciiTheme="minorHAnsi" w:eastAsia="Arial" w:hAnsiTheme="minorHAnsi" w:cstheme="minorHAnsi"/>
          <w:i/>
          <w:iCs/>
          <w:sz w:val="24"/>
          <w:szCs w:val="24"/>
        </w:rPr>
        <w:t xml:space="preserve">jurisdiction </w:t>
      </w:r>
      <w:r w:rsidR="00B54326" w:rsidRPr="00B54326">
        <w:rPr>
          <w:rFonts w:asciiTheme="minorHAnsi" w:eastAsia="Arial" w:hAnsiTheme="minorHAnsi" w:cstheme="minorHAnsi"/>
          <w:i/>
          <w:iCs/>
          <w:sz w:val="24"/>
          <w:szCs w:val="24"/>
        </w:rPr>
        <w:t>of the</w:t>
      </w:r>
      <w:r w:rsidR="00B54326">
        <w:rPr>
          <w:rFonts w:asciiTheme="minorHAnsi" w:eastAsia="Arial" w:hAnsiTheme="minorHAnsi" w:cstheme="minorHAnsi"/>
          <w:i/>
          <w:iCs/>
          <w:sz w:val="24"/>
          <w:szCs w:val="24"/>
        </w:rPr>
        <w:t xml:space="preserve"> organization.]</w:t>
      </w:r>
    </w:p>
    <w:p w14:paraId="15E27A75" w14:textId="77777777" w:rsidR="002F4C92" w:rsidRPr="002F4C92" w:rsidRDefault="002F4C92" w:rsidP="005056C9">
      <w:pPr>
        <w:spacing w:before="120"/>
        <w:rPr>
          <w:rFonts w:asciiTheme="minorHAnsi" w:eastAsia="Arial" w:hAnsiTheme="minorHAnsi" w:cstheme="minorHAnsi"/>
          <w:i/>
          <w:iCs/>
          <w:sz w:val="10"/>
          <w:szCs w:val="10"/>
        </w:rPr>
      </w:pPr>
    </w:p>
    <w:p w14:paraId="66653060" w14:textId="77777777" w:rsidR="00863520" w:rsidRDefault="00863520" w:rsidP="005056C9">
      <w:pPr>
        <w:spacing w:before="120"/>
        <w:rPr>
          <w:rFonts w:asciiTheme="minorHAnsi" w:eastAsia="Arial" w:hAnsiTheme="minorHAnsi" w:cstheme="minorHAnsi"/>
          <w:b/>
          <w:bCs/>
          <w:sz w:val="24"/>
          <w:szCs w:val="24"/>
          <w:u w:val="single"/>
        </w:rPr>
      </w:pPr>
    </w:p>
    <w:p w14:paraId="52FDBA80" w14:textId="6FCDB24F" w:rsidR="00310A0E" w:rsidRPr="00221E3F" w:rsidRDefault="00310A0E" w:rsidP="00221E3F">
      <w:pPr>
        <w:pStyle w:val="Heading1"/>
        <w:rPr>
          <w:rFonts w:eastAsia="Arial"/>
        </w:rPr>
      </w:pPr>
      <w:bookmarkStart w:id="1" w:name="_Toc71146186"/>
      <w:r w:rsidRPr="00221E3F">
        <w:rPr>
          <w:rFonts w:eastAsia="Arial"/>
        </w:rPr>
        <w:t>2.</w:t>
      </w:r>
      <w:r w:rsidR="00221E3F" w:rsidRPr="00221E3F">
        <w:rPr>
          <w:rFonts w:eastAsia="Arial"/>
        </w:rPr>
        <w:t>0 -</w:t>
      </w:r>
      <w:r w:rsidRPr="00221E3F">
        <w:rPr>
          <w:rFonts w:eastAsia="Arial"/>
        </w:rPr>
        <w:t xml:space="preserve"> </w:t>
      </w:r>
      <w:r w:rsidR="00ED0067" w:rsidRPr="00221E3F">
        <w:rPr>
          <w:rFonts w:eastAsia="Arial"/>
        </w:rPr>
        <w:t>Purpose</w:t>
      </w:r>
      <w:bookmarkEnd w:id="1"/>
    </w:p>
    <w:p w14:paraId="6AE8A25B" w14:textId="35A1372D" w:rsidR="00310A0E" w:rsidRPr="00040DF7" w:rsidRDefault="00FC6F75" w:rsidP="002F4C92">
      <w:pPr>
        <w:spacing w:before="120"/>
        <w:ind w:right="180"/>
        <w:jc w:val="both"/>
        <w:rPr>
          <w:rFonts w:asciiTheme="minorHAnsi" w:eastAsia="Arial" w:hAnsiTheme="minorHAnsi" w:cstheme="minorHAnsi"/>
          <w:i/>
          <w:iCs/>
          <w:color w:val="7030A0"/>
          <w:sz w:val="24"/>
          <w:szCs w:val="24"/>
        </w:rPr>
      </w:pPr>
      <w:r w:rsidRPr="00040DF7">
        <w:rPr>
          <w:rFonts w:asciiTheme="minorHAnsi" w:eastAsia="Arial" w:hAnsiTheme="minorHAnsi" w:cstheme="minorHAnsi"/>
          <w:i/>
          <w:iCs/>
          <w:color w:val="7030A0"/>
          <w:sz w:val="24"/>
          <w:szCs w:val="24"/>
        </w:rPr>
        <w:t>[</w:t>
      </w:r>
      <w:r w:rsidR="0018223A" w:rsidRPr="00040DF7">
        <w:rPr>
          <w:rFonts w:asciiTheme="minorHAnsi" w:eastAsia="Arial" w:hAnsiTheme="minorHAnsi" w:cstheme="minorHAnsi"/>
          <w:i/>
          <w:iCs/>
          <w:color w:val="7030A0"/>
          <w:sz w:val="24"/>
          <w:szCs w:val="24"/>
        </w:rPr>
        <w:t>Define the purpose of this policy</w:t>
      </w:r>
      <w:r w:rsidR="00644B86" w:rsidRPr="00040DF7">
        <w:rPr>
          <w:rFonts w:asciiTheme="minorHAnsi" w:eastAsia="Arial" w:hAnsiTheme="minorHAnsi" w:cstheme="minorHAnsi"/>
          <w:i/>
          <w:iCs/>
          <w:color w:val="7030A0"/>
          <w:sz w:val="24"/>
          <w:szCs w:val="24"/>
        </w:rPr>
        <w:t xml:space="preserve">. This should announce the purpose, scope and direction of the policy, </w:t>
      </w:r>
      <w:r w:rsidR="00040DF7" w:rsidRPr="00040DF7">
        <w:rPr>
          <w:rFonts w:asciiTheme="minorHAnsi" w:eastAsia="Arial" w:hAnsiTheme="minorHAnsi" w:cstheme="minorHAnsi"/>
          <w:i/>
          <w:iCs/>
          <w:color w:val="7030A0"/>
          <w:sz w:val="24"/>
          <w:szCs w:val="24"/>
        </w:rPr>
        <w:t>s</w:t>
      </w:r>
      <w:r w:rsidR="00644B86" w:rsidRPr="00040DF7">
        <w:rPr>
          <w:rFonts w:asciiTheme="minorHAnsi" w:eastAsia="Arial" w:hAnsiTheme="minorHAnsi" w:cstheme="minorHAnsi"/>
          <w:i/>
          <w:iCs/>
          <w:color w:val="7030A0"/>
          <w:sz w:val="24"/>
          <w:szCs w:val="24"/>
        </w:rPr>
        <w:t>hould inform the reader what to expect</w:t>
      </w:r>
      <w:r w:rsidR="00040DF7" w:rsidRPr="00040DF7">
        <w:rPr>
          <w:rFonts w:asciiTheme="minorHAnsi" w:eastAsia="Arial" w:hAnsiTheme="minorHAnsi" w:cstheme="minorHAnsi"/>
          <w:i/>
          <w:iCs/>
          <w:color w:val="7030A0"/>
          <w:sz w:val="24"/>
          <w:szCs w:val="24"/>
        </w:rPr>
        <w:t xml:space="preserve"> and what the specific focus will be</w:t>
      </w:r>
      <w:r w:rsidR="00071FEE" w:rsidRPr="00040DF7">
        <w:rPr>
          <w:rFonts w:asciiTheme="minorHAnsi" w:eastAsia="Arial" w:hAnsiTheme="minorHAnsi" w:cstheme="minorHAnsi"/>
          <w:i/>
          <w:iCs/>
          <w:color w:val="7030A0"/>
          <w:sz w:val="24"/>
          <w:szCs w:val="24"/>
        </w:rPr>
        <w:t>]</w:t>
      </w:r>
    </w:p>
    <w:p w14:paraId="79A95F70" w14:textId="77777777" w:rsidR="002F4C92" w:rsidRPr="002F4C92" w:rsidRDefault="002F4C92" w:rsidP="005056C9">
      <w:pPr>
        <w:spacing w:before="120"/>
        <w:rPr>
          <w:rFonts w:asciiTheme="minorHAnsi" w:eastAsia="Arial" w:hAnsiTheme="minorHAnsi" w:cstheme="minorHAnsi"/>
          <w:i/>
          <w:iCs/>
          <w:sz w:val="10"/>
          <w:szCs w:val="10"/>
        </w:rPr>
      </w:pPr>
    </w:p>
    <w:p w14:paraId="0E2E1B0D" w14:textId="09EFA902" w:rsidR="001420DB" w:rsidRPr="001420DB" w:rsidRDefault="001420DB" w:rsidP="001420DB">
      <w:pPr>
        <w:spacing w:before="120"/>
        <w:ind w:right="180"/>
        <w:jc w:val="both"/>
        <w:rPr>
          <w:rFonts w:asciiTheme="minorHAnsi" w:eastAsia="Arial" w:hAnsiTheme="minorHAnsi" w:cstheme="minorHAnsi"/>
          <w:i/>
          <w:iCs/>
          <w:sz w:val="24"/>
          <w:szCs w:val="24"/>
        </w:rPr>
      </w:pPr>
      <w:r w:rsidRPr="001420DB">
        <w:rPr>
          <w:rFonts w:asciiTheme="minorHAnsi" w:eastAsia="Arial" w:hAnsiTheme="minorHAnsi" w:cstheme="minorHAnsi"/>
          <w:i/>
          <w:iCs/>
          <w:sz w:val="24"/>
          <w:szCs w:val="24"/>
        </w:rPr>
        <w:t xml:space="preserve">[Example: The objective of this policy is to ensure that </w:t>
      </w:r>
      <w:r w:rsidRPr="001420DB">
        <w:rPr>
          <w:rFonts w:asciiTheme="minorHAnsi" w:eastAsia="Arial" w:hAnsiTheme="minorHAnsi" w:cstheme="minorHAnsi"/>
          <w:i/>
          <w:iCs/>
          <w:sz w:val="24"/>
          <w:szCs w:val="24"/>
          <w:highlight w:val="yellow"/>
        </w:rPr>
        <w:t>&lt;Organization Name&gt;</w:t>
      </w:r>
      <w:r w:rsidRPr="001420DB">
        <w:rPr>
          <w:rFonts w:asciiTheme="minorHAnsi" w:eastAsia="Arial" w:hAnsiTheme="minorHAnsi" w:cstheme="minorHAnsi"/>
          <w:i/>
          <w:iCs/>
          <w:sz w:val="24"/>
          <w:szCs w:val="24"/>
        </w:rPr>
        <w:t xml:space="preserve"> reacts appropriately to any actual or suspected security incidents relating to information</w:t>
      </w:r>
      <w:r w:rsidR="00100631">
        <w:rPr>
          <w:rFonts w:asciiTheme="minorHAnsi" w:eastAsia="Arial" w:hAnsiTheme="minorHAnsi" w:cstheme="minorHAnsi"/>
          <w:i/>
          <w:iCs/>
          <w:sz w:val="24"/>
          <w:szCs w:val="24"/>
        </w:rPr>
        <w:t xml:space="preserve"> and technology</w:t>
      </w:r>
      <w:r w:rsidRPr="001420DB">
        <w:rPr>
          <w:rFonts w:asciiTheme="minorHAnsi" w:eastAsia="Arial" w:hAnsiTheme="minorHAnsi" w:cstheme="minorHAnsi"/>
          <w:i/>
          <w:iCs/>
          <w:sz w:val="24"/>
          <w:szCs w:val="24"/>
        </w:rPr>
        <w:t xml:space="preserve"> systems</w:t>
      </w:r>
      <w:r w:rsidR="00100631">
        <w:rPr>
          <w:rFonts w:asciiTheme="minorHAnsi" w:eastAsia="Arial" w:hAnsiTheme="minorHAnsi" w:cstheme="minorHAnsi"/>
          <w:i/>
          <w:iCs/>
          <w:sz w:val="24"/>
          <w:szCs w:val="24"/>
        </w:rPr>
        <w:t>/assets</w:t>
      </w:r>
      <w:r w:rsidRPr="001420DB">
        <w:rPr>
          <w:rFonts w:asciiTheme="minorHAnsi" w:eastAsia="Arial" w:hAnsiTheme="minorHAnsi" w:cstheme="minorHAnsi"/>
          <w:i/>
          <w:iCs/>
          <w:sz w:val="24"/>
          <w:szCs w:val="24"/>
        </w:rPr>
        <w:t xml:space="preserve"> and data]</w:t>
      </w:r>
    </w:p>
    <w:p w14:paraId="16BC23F1" w14:textId="77777777" w:rsidR="00310A0E" w:rsidRDefault="00310A0E" w:rsidP="005056C9">
      <w:pPr>
        <w:spacing w:before="120"/>
        <w:rPr>
          <w:rFonts w:asciiTheme="minorHAnsi" w:eastAsia="Arial" w:hAnsiTheme="minorHAnsi" w:cstheme="minorHAnsi"/>
          <w:b/>
          <w:bCs/>
          <w:sz w:val="24"/>
          <w:szCs w:val="24"/>
          <w:u w:val="single"/>
        </w:rPr>
      </w:pPr>
    </w:p>
    <w:p w14:paraId="4ABB8002" w14:textId="5E6D74BA" w:rsidR="007D106D" w:rsidRPr="00E73771" w:rsidRDefault="007D106D" w:rsidP="00E73771">
      <w:pPr>
        <w:pStyle w:val="Heading1"/>
        <w:rPr>
          <w:rFonts w:eastAsia="Arial"/>
        </w:rPr>
      </w:pPr>
      <w:bookmarkStart w:id="2" w:name="_Toc71146187"/>
      <w:r w:rsidRPr="00E73771">
        <w:rPr>
          <w:rFonts w:eastAsia="Arial"/>
        </w:rPr>
        <w:t>3.</w:t>
      </w:r>
      <w:r w:rsidR="00E73771" w:rsidRPr="00E73771">
        <w:rPr>
          <w:rFonts w:eastAsia="Arial"/>
        </w:rPr>
        <w:t>0</w:t>
      </w:r>
      <w:r w:rsidR="00C97173">
        <w:rPr>
          <w:rFonts w:eastAsia="Arial"/>
        </w:rPr>
        <w:t xml:space="preserve"> -</w:t>
      </w:r>
      <w:r w:rsidRPr="00E73771">
        <w:rPr>
          <w:rFonts w:eastAsia="Arial"/>
        </w:rPr>
        <w:t xml:space="preserve"> Scope</w:t>
      </w:r>
      <w:bookmarkEnd w:id="2"/>
    </w:p>
    <w:p w14:paraId="162AB40E" w14:textId="5AE8ECD4" w:rsidR="00C53567" w:rsidRPr="00F31769" w:rsidRDefault="007D106D" w:rsidP="002F4C92">
      <w:pPr>
        <w:spacing w:before="120"/>
        <w:ind w:right="180"/>
        <w:jc w:val="both"/>
        <w:rPr>
          <w:rFonts w:asciiTheme="minorHAnsi" w:eastAsia="Arial" w:hAnsiTheme="minorHAnsi" w:cstheme="minorHAnsi"/>
          <w:i/>
          <w:iCs/>
          <w:color w:val="7030A0"/>
          <w:sz w:val="24"/>
          <w:szCs w:val="24"/>
        </w:rPr>
      </w:pPr>
      <w:r w:rsidRPr="00F31769">
        <w:rPr>
          <w:rFonts w:asciiTheme="minorHAnsi" w:eastAsia="Arial" w:hAnsiTheme="minorHAnsi" w:cstheme="minorHAnsi"/>
          <w:i/>
          <w:iCs/>
          <w:color w:val="7030A0"/>
          <w:sz w:val="24"/>
          <w:szCs w:val="24"/>
        </w:rPr>
        <w:t>[</w:t>
      </w:r>
      <w:r w:rsidR="00047B56" w:rsidRPr="00F31769">
        <w:rPr>
          <w:rFonts w:asciiTheme="minorHAnsi" w:eastAsia="Arial" w:hAnsiTheme="minorHAnsi" w:cstheme="minorHAnsi"/>
          <w:i/>
          <w:iCs/>
          <w:color w:val="7030A0"/>
          <w:sz w:val="24"/>
          <w:szCs w:val="24"/>
        </w:rPr>
        <w:t>Detail the scope that that document applies to</w:t>
      </w:r>
      <w:r w:rsidR="00F31769" w:rsidRPr="00F31769">
        <w:rPr>
          <w:rFonts w:asciiTheme="minorHAnsi" w:eastAsia="Arial" w:hAnsiTheme="minorHAnsi" w:cstheme="minorHAnsi"/>
          <w:i/>
          <w:iCs/>
          <w:color w:val="7030A0"/>
          <w:sz w:val="24"/>
          <w:szCs w:val="24"/>
        </w:rPr>
        <w:t xml:space="preserve"> in the context of services, organizations and people</w:t>
      </w:r>
      <w:r w:rsidR="00D911E0">
        <w:rPr>
          <w:rFonts w:asciiTheme="minorHAnsi" w:eastAsia="Arial" w:hAnsiTheme="minorHAnsi" w:cstheme="minorHAnsi"/>
          <w:i/>
          <w:iCs/>
          <w:color w:val="7030A0"/>
          <w:sz w:val="24"/>
          <w:szCs w:val="24"/>
        </w:rPr>
        <w:t>, and what is expected of them]</w:t>
      </w:r>
      <w:r w:rsidR="00C53567" w:rsidRPr="00F31769">
        <w:rPr>
          <w:rFonts w:asciiTheme="minorHAnsi" w:eastAsia="Arial" w:hAnsiTheme="minorHAnsi" w:cstheme="minorHAnsi"/>
          <w:i/>
          <w:iCs/>
          <w:color w:val="7030A0"/>
          <w:sz w:val="24"/>
          <w:szCs w:val="24"/>
        </w:rPr>
        <w:t xml:space="preserve"> </w:t>
      </w:r>
    </w:p>
    <w:p w14:paraId="3BE39E10" w14:textId="6E0D43D4" w:rsidR="00D77F2A" w:rsidRPr="00047B56" w:rsidRDefault="00D77F2A" w:rsidP="00D77F2A">
      <w:pPr>
        <w:spacing w:before="120"/>
        <w:ind w:right="180"/>
        <w:jc w:val="both"/>
        <w:rPr>
          <w:rFonts w:asciiTheme="minorHAnsi" w:eastAsia="Arial" w:hAnsiTheme="minorHAnsi" w:cstheme="minorHAnsi"/>
          <w:i/>
          <w:iCs/>
          <w:sz w:val="24"/>
          <w:szCs w:val="24"/>
        </w:rPr>
      </w:pPr>
      <w:r w:rsidRPr="00047B56">
        <w:rPr>
          <w:rFonts w:asciiTheme="minorHAnsi" w:eastAsia="Arial" w:hAnsiTheme="minorHAnsi" w:cstheme="minorHAnsi"/>
          <w:i/>
          <w:iCs/>
          <w:sz w:val="24"/>
          <w:szCs w:val="24"/>
        </w:rPr>
        <w:t xml:space="preserve">[Example: This document is applicable to all Departments, Committees, Employees of the organization, Partners, third parties and agents, etc. who use the </w:t>
      </w:r>
      <w:r w:rsidRPr="00047B56">
        <w:rPr>
          <w:rFonts w:asciiTheme="minorHAnsi" w:eastAsia="Arial" w:hAnsiTheme="minorHAnsi" w:cstheme="minorHAnsi"/>
          <w:i/>
          <w:iCs/>
          <w:sz w:val="24"/>
          <w:szCs w:val="24"/>
          <w:highlight w:val="yellow"/>
        </w:rPr>
        <w:t>&lt;Organization Name&gt;</w:t>
      </w:r>
      <w:r w:rsidRPr="00047B56">
        <w:rPr>
          <w:rFonts w:asciiTheme="minorHAnsi" w:eastAsia="Arial" w:hAnsiTheme="minorHAnsi" w:cstheme="minorHAnsi"/>
          <w:i/>
          <w:iCs/>
          <w:sz w:val="24"/>
          <w:szCs w:val="24"/>
        </w:rPr>
        <w:t xml:space="preserve"> IT services and equipment or have access to customer information or </w:t>
      </w:r>
      <w:r w:rsidRPr="00047B56">
        <w:rPr>
          <w:rFonts w:asciiTheme="minorHAnsi" w:eastAsia="Arial" w:hAnsiTheme="minorHAnsi" w:cstheme="minorHAnsi"/>
          <w:i/>
          <w:iCs/>
          <w:sz w:val="24"/>
          <w:szCs w:val="24"/>
          <w:highlight w:val="yellow"/>
        </w:rPr>
        <w:t>&lt;Organization Name&gt;</w:t>
      </w:r>
      <w:r w:rsidRPr="00047B56">
        <w:rPr>
          <w:rFonts w:asciiTheme="minorHAnsi" w:eastAsia="Arial" w:hAnsiTheme="minorHAnsi" w:cstheme="minorHAnsi"/>
          <w:i/>
          <w:iCs/>
          <w:sz w:val="24"/>
          <w:szCs w:val="24"/>
        </w:rPr>
        <w:t xml:space="preserve"> information. </w:t>
      </w:r>
    </w:p>
    <w:p w14:paraId="26338FC6" w14:textId="77777777" w:rsidR="00D77F2A" w:rsidRPr="00047B56" w:rsidRDefault="00D77F2A" w:rsidP="00D77F2A">
      <w:pPr>
        <w:spacing w:before="120"/>
        <w:ind w:right="180"/>
        <w:jc w:val="both"/>
        <w:rPr>
          <w:rFonts w:asciiTheme="minorHAnsi" w:eastAsia="Arial" w:hAnsiTheme="minorHAnsi" w:cstheme="minorHAnsi"/>
          <w:i/>
          <w:iCs/>
          <w:sz w:val="24"/>
          <w:szCs w:val="24"/>
        </w:rPr>
      </w:pPr>
      <w:r w:rsidRPr="00047B56">
        <w:rPr>
          <w:rFonts w:asciiTheme="minorHAnsi" w:eastAsia="Arial" w:hAnsiTheme="minorHAnsi" w:cstheme="minorHAnsi"/>
          <w:i/>
          <w:iCs/>
          <w:sz w:val="24"/>
          <w:szCs w:val="24"/>
        </w:rPr>
        <w:t>All users must understand and adopt use of this policy and are responsible for ensuring the safety and security of the organization’s systems and the information.</w:t>
      </w:r>
    </w:p>
    <w:p w14:paraId="231F6F1B" w14:textId="641110D5" w:rsidR="00D77F2A" w:rsidRPr="00047B56" w:rsidRDefault="00D77F2A" w:rsidP="00D77F2A">
      <w:pPr>
        <w:spacing w:before="120"/>
        <w:ind w:right="180"/>
        <w:jc w:val="both"/>
        <w:rPr>
          <w:rFonts w:asciiTheme="minorHAnsi" w:eastAsia="Arial" w:hAnsiTheme="minorHAnsi" w:cstheme="minorHAnsi"/>
          <w:i/>
          <w:iCs/>
          <w:sz w:val="24"/>
          <w:szCs w:val="24"/>
        </w:rPr>
      </w:pPr>
      <w:r w:rsidRPr="00047B56">
        <w:rPr>
          <w:rFonts w:asciiTheme="minorHAnsi" w:eastAsia="Arial" w:hAnsiTheme="minorHAnsi" w:cstheme="minorHAnsi"/>
          <w:i/>
          <w:iCs/>
          <w:sz w:val="24"/>
          <w:szCs w:val="24"/>
        </w:rPr>
        <w:t>All users are responsible for the safe and secure use of technology and the information that it holds.</w:t>
      </w:r>
      <w:r w:rsidR="00047B56" w:rsidRPr="00047B56">
        <w:rPr>
          <w:rFonts w:asciiTheme="minorHAnsi" w:eastAsia="Arial" w:hAnsiTheme="minorHAnsi" w:cstheme="minorHAnsi"/>
          <w:i/>
          <w:iCs/>
          <w:sz w:val="24"/>
          <w:szCs w:val="24"/>
        </w:rPr>
        <w:t>]</w:t>
      </w:r>
    </w:p>
    <w:p w14:paraId="7FE2D3C8" w14:textId="77777777" w:rsidR="00D77F2A" w:rsidRPr="002F4C92" w:rsidRDefault="00D77F2A" w:rsidP="005056C9">
      <w:pPr>
        <w:spacing w:before="120"/>
        <w:rPr>
          <w:rFonts w:asciiTheme="minorHAnsi" w:eastAsia="Arial" w:hAnsiTheme="minorHAnsi" w:cstheme="minorHAnsi"/>
          <w:i/>
          <w:iCs/>
          <w:sz w:val="10"/>
          <w:szCs w:val="10"/>
        </w:rPr>
      </w:pPr>
    </w:p>
    <w:p w14:paraId="208B886A" w14:textId="311C264C" w:rsidR="00863520" w:rsidRDefault="00863520" w:rsidP="005056C9">
      <w:pPr>
        <w:spacing w:before="120"/>
        <w:rPr>
          <w:rFonts w:asciiTheme="minorHAnsi" w:eastAsia="Arial" w:hAnsiTheme="minorHAnsi" w:cstheme="minorHAnsi"/>
          <w:b/>
          <w:bCs/>
          <w:sz w:val="24"/>
          <w:szCs w:val="24"/>
          <w:u w:val="single"/>
        </w:rPr>
      </w:pPr>
    </w:p>
    <w:p w14:paraId="1FF5FFE9" w14:textId="3B67605E" w:rsidR="00D911E0" w:rsidRDefault="00D911E0" w:rsidP="005056C9">
      <w:pPr>
        <w:spacing w:before="120"/>
        <w:rPr>
          <w:rFonts w:asciiTheme="minorHAnsi" w:eastAsia="Arial" w:hAnsiTheme="minorHAnsi" w:cstheme="minorHAnsi"/>
          <w:b/>
          <w:bCs/>
          <w:sz w:val="24"/>
          <w:szCs w:val="24"/>
          <w:u w:val="single"/>
        </w:rPr>
      </w:pPr>
    </w:p>
    <w:p w14:paraId="07E8BE02" w14:textId="06CE0DA0" w:rsidR="00D911E0" w:rsidRDefault="00D911E0" w:rsidP="005056C9">
      <w:pPr>
        <w:spacing w:before="120"/>
        <w:rPr>
          <w:rFonts w:asciiTheme="minorHAnsi" w:eastAsia="Arial" w:hAnsiTheme="minorHAnsi" w:cstheme="minorHAnsi"/>
          <w:b/>
          <w:bCs/>
          <w:sz w:val="24"/>
          <w:szCs w:val="24"/>
          <w:u w:val="single"/>
        </w:rPr>
      </w:pPr>
    </w:p>
    <w:p w14:paraId="29ED5DC3" w14:textId="1232C2E1" w:rsidR="00D911E0" w:rsidRDefault="00D911E0" w:rsidP="005056C9">
      <w:pPr>
        <w:spacing w:before="120"/>
        <w:rPr>
          <w:rFonts w:asciiTheme="minorHAnsi" w:eastAsia="Arial" w:hAnsiTheme="minorHAnsi" w:cstheme="minorHAnsi"/>
          <w:b/>
          <w:bCs/>
          <w:sz w:val="24"/>
          <w:szCs w:val="24"/>
          <w:u w:val="single"/>
        </w:rPr>
      </w:pPr>
    </w:p>
    <w:p w14:paraId="406AFEB1" w14:textId="63B994AE" w:rsidR="00D911E0" w:rsidRDefault="00D911E0" w:rsidP="005056C9">
      <w:pPr>
        <w:spacing w:before="120"/>
        <w:rPr>
          <w:rFonts w:asciiTheme="minorHAnsi" w:eastAsia="Arial" w:hAnsiTheme="minorHAnsi" w:cstheme="minorHAnsi"/>
          <w:b/>
          <w:bCs/>
          <w:sz w:val="24"/>
          <w:szCs w:val="24"/>
          <w:u w:val="single"/>
        </w:rPr>
      </w:pPr>
    </w:p>
    <w:p w14:paraId="6189C2E2" w14:textId="77777777" w:rsidR="00D911E0" w:rsidRDefault="00D911E0" w:rsidP="005056C9">
      <w:pPr>
        <w:spacing w:before="120"/>
        <w:rPr>
          <w:rFonts w:asciiTheme="minorHAnsi" w:eastAsia="Arial" w:hAnsiTheme="minorHAnsi" w:cstheme="minorHAnsi"/>
          <w:b/>
          <w:bCs/>
          <w:sz w:val="24"/>
          <w:szCs w:val="24"/>
          <w:u w:val="single"/>
        </w:rPr>
      </w:pPr>
    </w:p>
    <w:p w14:paraId="23FD03D4" w14:textId="67EB48E9" w:rsidR="0092673A" w:rsidRPr="006E3928" w:rsidRDefault="0092673A" w:rsidP="0076599F">
      <w:pPr>
        <w:pStyle w:val="Heading1"/>
        <w:rPr>
          <w:rFonts w:eastAsia="Arial"/>
        </w:rPr>
      </w:pPr>
      <w:bookmarkStart w:id="3" w:name="_Toc71146188"/>
      <w:r w:rsidRPr="006E3928">
        <w:rPr>
          <w:rFonts w:eastAsia="Arial"/>
        </w:rPr>
        <w:lastRenderedPageBreak/>
        <w:t>4</w:t>
      </w:r>
      <w:r w:rsidR="0076599F">
        <w:rPr>
          <w:rFonts w:eastAsia="Arial"/>
        </w:rPr>
        <w:t xml:space="preserve">.0 - </w:t>
      </w:r>
      <w:r w:rsidRPr="006E3928">
        <w:rPr>
          <w:rFonts w:eastAsia="Arial"/>
        </w:rPr>
        <w:t>Definition</w:t>
      </w:r>
      <w:bookmarkEnd w:id="3"/>
    </w:p>
    <w:p w14:paraId="3C88B422" w14:textId="13EDA50E" w:rsidR="00692D5D" w:rsidRDefault="0092673A" w:rsidP="004E2D0F">
      <w:pPr>
        <w:spacing w:before="120"/>
        <w:ind w:right="180"/>
        <w:rPr>
          <w:rFonts w:asciiTheme="minorHAnsi" w:eastAsia="Arial" w:hAnsiTheme="minorHAnsi" w:cstheme="minorHAnsi"/>
          <w:i/>
          <w:iCs/>
          <w:sz w:val="24"/>
          <w:szCs w:val="24"/>
        </w:rPr>
      </w:pPr>
      <w:r w:rsidRPr="004E2D0F">
        <w:rPr>
          <w:rFonts w:asciiTheme="minorHAnsi" w:eastAsia="Arial" w:hAnsiTheme="minorHAnsi" w:cstheme="minorHAnsi"/>
          <w:i/>
          <w:iCs/>
          <w:color w:val="7030A0"/>
          <w:sz w:val="24"/>
          <w:szCs w:val="24"/>
        </w:rPr>
        <w:t>[</w:t>
      </w:r>
      <w:r w:rsidR="00747778" w:rsidRPr="004E2D0F">
        <w:rPr>
          <w:rFonts w:asciiTheme="minorHAnsi" w:eastAsia="Arial" w:hAnsiTheme="minorHAnsi" w:cstheme="minorHAnsi"/>
          <w:i/>
          <w:iCs/>
          <w:color w:val="7030A0"/>
          <w:sz w:val="24"/>
          <w:szCs w:val="24"/>
        </w:rPr>
        <w:t>Provide a definition of what a cyber or information security incident is</w:t>
      </w:r>
      <w:r w:rsidR="004E2D0F">
        <w:rPr>
          <w:rFonts w:asciiTheme="minorHAnsi" w:eastAsia="Arial" w:hAnsiTheme="minorHAnsi" w:cstheme="minorHAnsi"/>
          <w:i/>
          <w:iCs/>
          <w:color w:val="7030A0"/>
          <w:sz w:val="24"/>
          <w:szCs w:val="24"/>
        </w:rPr>
        <w:t>, for the benefit of any</w:t>
      </w:r>
      <w:r w:rsidR="00136500">
        <w:rPr>
          <w:rFonts w:asciiTheme="minorHAnsi" w:eastAsia="Arial" w:hAnsiTheme="minorHAnsi" w:cstheme="minorHAnsi"/>
          <w:i/>
          <w:iCs/>
          <w:color w:val="7030A0"/>
          <w:sz w:val="24"/>
          <w:szCs w:val="24"/>
        </w:rPr>
        <w:t>body reading this policy/procedure</w:t>
      </w:r>
      <w:r w:rsidR="00CB49E2">
        <w:rPr>
          <w:rFonts w:asciiTheme="minorHAnsi" w:eastAsia="Arial" w:hAnsiTheme="minorHAnsi" w:cstheme="minorHAnsi"/>
          <w:i/>
          <w:iCs/>
          <w:color w:val="7030A0"/>
          <w:sz w:val="24"/>
          <w:szCs w:val="24"/>
        </w:rPr>
        <w:t xml:space="preserve"> </w:t>
      </w:r>
      <w:r w:rsidR="00C858BB">
        <w:rPr>
          <w:rFonts w:asciiTheme="minorHAnsi" w:eastAsia="Arial" w:hAnsiTheme="minorHAnsi" w:cstheme="minorHAnsi"/>
          <w:i/>
          <w:iCs/>
          <w:color w:val="7030A0"/>
          <w:sz w:val="24"/>
          <w:szCs w:val="24"/>
        </w:rPr>
        <w:t>to identify if this is</w:t>
      </w:r>
      <w:r w:rsidR="0021080A">
        <w:rPr>
          <w:rFonts w:asciiTheme="minorHAnsi" w:eastAsia="Arial" w:hAnsiTheme="minorHAnsi" w:cstheme="minorHAnsi"/>
          <w:i/>
          <w:iCs/>
          <w:color w:val="7030A0"/>
          <w:sz w:val="24"/>
          <w:szCs w:val="24"/>
        </w:rPr>
        <w:t xml:space="preserve"> applicable</w:t>
      </w:r>
      <w:r w:rsidR="004E2D0F" w:rsidRPr="004E2D0F">
        <w:rPr>
          <w:rFonts w:asciiTheme="minorHAnsi" w:eastAsia="Arial" w:hAnsiTheme="minorHAnsi" w:cstheme="minorHAnsi"/>
          <w:i/>
          <w:iCs/>
          <w:color w:val="7030A0"/>
          <w:sz w:val="24"/>
          <w:szCs w:val="24"/>
        </w:rPr>
        <w:t>]</w:t>
      </w:r>
      <w:r w:rsidR="004E2D0F">
        <w:rPr>
          <w:rFonts w:asciiTheme="minorHAnsi" w:eastAsia="Arial" w:hAnsiTheme="minorHAnsi" w:cstheme="minorHAnsi"/>
          <w:i/>
          <w:iCs/>
          <w:sz w:val="24"/>
          <w:szCs w:val="24"/>
        </w:rPr>
        <w:br/>
      </w:r>
      <w:r w:rsidR="004E2D0F">
        <w:rPr>
          <w:rFonts w:asciiTheme="minorHAnsi" w:eastAsia="Arial" w:hAnsiTheme="minorHAnsi" w:cstheme="minorHAnsi"/>
          <w:i/>
          <w:iCs/>
          <w:sz w:val="24"/>
          <w:szCs w:val="24"/>
        </w:rPr>
        <w:br/>
      </w:r>
      <w:r w:rsidR="0021080A">
        <w:rPr>
          <w:rFonts w:asciiTheme="minorHAnsi" w:eastAsia="Arial" w:hAnsiTheme="minorHAnsi" w:cstheme="minorHAnsi"/>
          <w:i/>
          <w:iCs/>
          <w:sz w:val="24"/>
          <w:szCs w:val="24"/>
        </w:rPr>
        <w:t xml:space="preserve">[Example: </w:t>
      </w:r>
      <w:r w:rsidR="00E544C2" w:rsidRPr="00E544C2">
        <w:rPr>
          <w:rFonts w:asciiTheme="minorHAnsi" w:eastAsia="Arial" w:hAnsiTheme="minorHAnsi" w:cstheme="minorHAnsi"/>
          <w:i/>
          <w:iCs/>
          <w:sz w:val="24"/>
          <w:szCs w:val="24"/>
        </w:rPr>
        <w:t xml:space="preserve">This policy </w:t>
      </w:r>
      <w:r w:rsidR="00E544C2">
        <w:rPr>
          <w:rFonts w:asciiTheme="minorHAnsi" w:eastAsia="Arial" w:hAnsiTheme="minorHAnsi" w:cstheme="minorHAnsi"/>
          <w:i/>
          <w:iCs/>
          <w:sz w:val="24"/>
          <w:szCs w:val="24"/>
        </w:rPr>
        <w:t>must</w:t>
      </w:r>
      <w:r w:rsidR="00E544C2" w:rsidRPr="00E544C2">
        <w:rPr>
          <w:rFonts w:asciiTheme="minorHAnsi" w:eastAsia="Arial" w:hAnsiTheme="minorHAnsi" w:cstheme="minorHAnsi"/>
          <w:i/>
          <w:iCs/>
          <w:sz w:val="24"/>
          <w:szCs w:val="24"/>
        </w:rPr>
        <w:t xml:space="preserve"> be applied as soon as information systems or data are suspected to be, or are actually affected by</w:t>
      </w:r>
      <w:r w:rsidR="0021080A">
        <w:rPr>
          <w:rFonts w:asciiTheme="minorHAnsi" w:eastAsia="Arial" w:hAnsiTheme="minorHAnsi" w:cstheme="minorHAnsi"/>
          <w:i/>
          <w:iCs/>
          <w:sz w:val="24"/>
          <w:szCs w:val="24"/>
        </w:rPr>
        <w:t>,</w:t>
      </w:r>
      <w:r w:rsidR="00E544C2" w:rsidRPr="00E544C2">
        <w:rPr>
          <w:rFonts w:asciiTheme="minorHAnsi" w:eastAsia="Arial" w:hAnsiTheme="minorHAnsi" w:cstheme="minorHAnsi"/>
          <w:i/>
          <w:iCs/>
          <w:sz w:val="24"/>
          <w:szCs w:val="24"/>
        </w:rPr>
        <w:t xml:space="preserve"> an adverse </w:t>
      </w:r>
      <w:r w:rsidR="00E544C2">
        <w:rPr>
          <w:rFonts w:asciiTheme="minorHAnsi" w:eastAsia="Arial" w:hAnsiTheme="minorHAnsi" w:cstheme="minorHAnsi"/>
          <w:i/>
          <w:iCs/>
          <w:sz w:val="24"/>
          <w:szCs w:val="24"/>
        </w:rPr>
        <w:t>activity</w:t>
      </w:r>
      <w:r w:rsidR="00D6719C">
        <w:rPr>
          <w:rFonts w:asciiTheme="minorHAnsi" w:eastAsia="Arial" w:hAnsiTheme="minorHAnsi" w:cstheme="minorHAnsi"/>
          <w:i/>
          <w:iCs/>
          <w:sz w:val="24"/>
          <w:szCs w:val="24"/>
        </w:rPr>
        <w:t xml:space="preserve"> </w:t>
      </w:r>
      <w:r w:rsidR="00E544C2" w:rsidRPr="00E544C2">
        <w:rPr>
          <w:rFonts w:asciiTheme="minorHAnsi" w:eastAsia="Arial" w:hAnsiTheme="minorHAnsi" w:cstheme="minorHAnsi"/>
          <w:i/>
          <w:iCs/>
          <w:sz w:val="24"/>
          <w:szCs w:val="24"/>
        </w:rPr>
        <w:t>which is likely to lead to a security incident</w:t>
      </w:r>
      <w:r w:rsidRPr="00FC6F75">
        <w:rPr>
          <w:rFonts w:asciiTheme="minorHAnsi" w:eastAsia="Arial" w:hAnsiTheme="minorHAnsi" w:cstheme="minorHAnsi"/>
          <w:i/>
          <w:iCs/>
          <w:sz w:val="24"/>
          <w:szCs w:val="24"/>
        </w:rPr>
        <w:t>.</w:t>
      </w:r>
    </w:p>
    <w:p w14:paraId="63734734" w14:textId="51B64528" w:rsidR="00692D5D" w:rsidRDefault="0021080A" w:rsidP="002F4C92">
      <w:pPr>
        <w:spacing w:before="120"/>
        <w:ind w:right="180"/>
        <w:jc w:val="both"/>
        <w:rPr>
          <w:rFonts w:asciiTheme="minorHAnsi" w:eastAsia="Arial" w:hAnsiTheme="minorHAnsi" w:cstheme="minorHAnsi"/>
          <w:i/>
          <w:iCs/>
          <w:sz w:val="24"/>
          <w:szCs w:val="24"/>
        </w:rPr>
      </w:pPr>
      <w:r>
        <w:rPr>
          <w:rFonts w:asciiTheme="minorHAnsi" w:eastAsia="Arial" w:hAnsiTheme="minorHAnsi" w:cstheme="minorHAnsi"/>
          <w:i/>
          <w:iCs/>
          <w:sz w:val="24"/>
          <w:szCs w:val="24"/>
        </w:rPr>
        <w:t xml:space="preserve">An </w:t>
      </w:r>
      <w:r w:rsidR="00692D5D" w:rsidRPr="00692D5D">
        <w:rPr>
          <w:rFonts w:asciiTheme="minorHAnsi" w:eastAsia="Arial" w:hAnsiTheme="minorHAnsi" w:cstheme="minorHAnsi"/>
          <w:i/>
          <w:iCs/>
          <w:sz w:val="24"/>
          <w:szCs w:val="24"/>
        </w:rPr>
        <w:t xml:space="preserve">Information security incident is a network or host activity that potentially threatens the security of information stored on network devices and systems with respect to confidentiality, integrity, and availability. It </w:t>
      </w:r>
      <w:r>
        <w:rPr>
          <w:rFonts w:asciiTheme="minorHAnsi" w:eastAsia="Arial" w:hAnsiTheme="minorHAnsi" w:cstheme="minorHAnsi"/>
          <w:i/>
          <w:iCs/>
          <w:sz w:val="24"/>
          <w:szCs w:val="24"/>
        </w:rPr>
        <w:t>could</w:t>
      </w:r>
      <w:r w:rsidR="00692D5D" w:rsidRPr="00692D5D">
        <w:rPr>
          <w:rFonts w:asciiTheme="minorHAnsi" w:eastAsia="Arial" w:hAnsiTheme="minorHAnsi" w:cstheme="minorHAnsi"/>
          <w:i/>
          <w:iCs/>
          <w:sz w:val="24"/>
          <w:szCs w:val="24"/>
        </w:rPr>
        <w:t xml:space="preserve"> be any real or suspected adverse event in relation to the security of computer systems or networks.</w:t>
      </w:r>
    </w:p>
    <w:p w14:paraId="587F8156" w14:textId="0F2FB894" w:rsidR="00692D5D" w:rsidRDefault="009653B2" w:rsidP="002F4C92">
      <w:pPr>
        <w:spacing w:before="120"/>
        <w:jc w:val="both"/>
        <w:rPr>
          <w:rFonts w:asciiTheme="minorHAnsi" w:eastAsia="Arial" w:hAnsiTheme="minorHAnsi" w:cstheme="minorHAnsi"/>
          <w:i/>
          <w:iCs/>
          <w:sz w:val="24"/>
          <w:szCs w:val="24"/>
        </w:rPr>
      </w:pPr>
      <w:r>
        <w:rPr>
          <w:rFonts w:asciiTheme="minorHAnsi" w:eastAsia="Arial" w:hAnsiTheme="minorHAnsi" w:cstheme="minorHAnsi"/>
          <w:i/>
          <w:iCs/>
          <w:sz w:val="24"/>
          <w:szCs w:val="24"/>
        </w:rPr>
        <w:t>I</w:t>
      </w:r>
      <w:r w:rsidR="00692D5D">
        <w:rPr>
          <w:rFonts w:asciiTheme="minorHAnsi" w:eastAsia="Arial" w:hAnsiTheme="minorHAnsi" w:cstheme="minorHAnsi"/>
          <w:i/>
          <w:iCs/>
          <w:sz w:val="24"/>
          <w:szCs w:val="24"/>
        </w:rPr>
        <w:t xml:space="preserve">nformation </w:t>
      </w:r>
      <w:r>
        <w:rPr>
          <w:rFonts w:asciiTheme="minorHAnsi" w:eastAsia="Arial" w:hAnsiTheme="minorHAnsi" w:cstheme="minorHAnsi"/>
          <w:i/>
          <w:iCs/>
          <w:sz w:val="24"/>
          <w:szCs w:val="24"/>
        </w:rPr>
        <w:t>S</w:t>
      </w:r>
      <w:r w:rsidR="00692D5D">
        <w:rPr>
          <w:rFonts w:asciiTheme="minorHAnsi" w:eastAsia="Arial" w:hAnsiTheme="minorHAnsi" w:cstheme="minorHAnsi"/>
          <w:i/>
          <w:iCs/>
          <w:sz w:val="24"/>
          <w:szCs w:val="24"/>
        </w:rPr>
        <w:t xml:space="preserve">ecurity </w:t>
      </w:r>
      <w:r>
        <w:rPr>
          <w:rFonts w:asciiTheme="minorHAnsi" w:eastAsia="Arial" w:hAnsiTheme="minorHAnsi" w:cstheme="minorHAnsi"/>
          <w:i/>
          <w:iCs/>
          <w:sz w:val="24"/>
          <w:szCs w:val="24"/>
        </w:rPr>
        <w:t>I</w:t>
      </w:r>
      <w:r w:rsidR="00692D5D">
        <w:rPr>
          <w:rFonts w:asciiTheme="minorHAnsi" w:eastAsia="Arial" w:hAnsiTheme="minorHAnsi" w:cstheme="minorHAnsi"/>
          <w:i/>
          <w:iCs/>
          <w:sz w:val="24"/>
          <w:szCs w:val="24"/>
        </w:rPr>
        <w:t>ncidents include:</w:t>
      </w:r>
    </w:p>
    <w:p w14:paraId="2E91AC37" w14:textId="77777777" w:rsidR="00692D5D" w:rsidRPr="005C638E" w:rsidRDefault="00692D5D" w:rsidP="002F4C92">
      <w:pPr>
        <w:pStyle w:val="ListParagraph"/>
        <w:numPr>
          <w:ilvl w:val="0"/>
          <w:numId w:val="2"/>
        </w:numPr>
        <w:spacing w:before="120"/>
        <w:contextualSpacing w:val="0"/>
        <w:jc w:val="both"/>
        <w:rPr>
          <w:rFonts w:asciiTheme="minorHAnsi" w:eastAsia="Arial" w:hAnsiTheme="minorHAnsi" w:cstheme="minorHAnsi"/>
          <w:i/>
          <w:iCs/>
          <w:sz w:val="24"/>
          <w:szCs w:val="24"/>
        </w:rPr>
      </w:pPr>
      <w:r w:rsidRPr="005C638E">
        <w:rPr>
          <w:rFonts w:asciiTheme="minorHAnsi" w:eastAsia="Arial" w:hAnsiTheme="minorHAnsi" w:cstheme="minorHAnsi"/>
          <w:i/>
          <w:iCs/>
          <w:sz w:val="24"/>
          <w:szCs w:val="24"/>
        </w:rPr>
        <w:t>Malicious Code or Insider Threat Attacks</w:t>
      </w:r>
    </w:p>
    <w:p w14:paraId="25888A01" w14:textId="77777777" w:rsidR="00692D5D" w:rsidRPr="005C638E" w:rsidRDefault="00692D5D" w:rsidP="002F4C92">
      <w:pPr>
        <w:pStyle w:val="ListParagraph"/>
        <w:numPr>
          <w:ilvl w:val="0"/>
          <w:numId w:val="2"/>
        </w:numPr>
        <w:spacing w:before="120"/>
        <w:contextualSpacing w:val="0"/>
        <w:jc w:val="both"/>
        <w:rPr>
          <w:rFonts w:asciiTheme="minorHAnsi" w:eastAsia="Arial" w:hAnsiTheme="minorHAnsi" w:cstheme="minorHAnsi"/>
          <w:i/>
          <w:iCs/>
          <w:sz w:val="24"/>
          <w:szCs w:val="24"/>
        </w:rPr>
      </w:pPr>
      <w:r w:rsidRPr="005C638E">
        <w:rPr>
          <w:rFonts w:asciiTheme="minorHAnsi" w:eastAsia="Arial" w:hAnsiTheme="minorHAnsi" w:cstheme="minorHAnsi"/>
          <w:i/>
          <w:iCs/>
          <w:sz w:val="24"/>
          <w:szCs w:val="24"/>
        </w:rPr>
        <w:t>Unauthorized Access</w:t>
      </w:r>
    </w:p>
    <w:p w14:paraId="022321E8" w14:textId="77777777" w:rsidR="0092673A" w:rsidRPr="005C638E" w:rsidRDefault="00692D5D" w:rsidP="002F4C92">
      <w:pPr>
        <w:pStyle w:val="ListParagraph"/>
        <w:numPr>
          <w:ilvl w:val="0"/>
          <w:numId w:val="2"/>
        </w:numPr>
        <w:spacing w:before="120"/>
        <w:contextualSpacing w:val="0"/>
        <w:jc w:val="both"/>
        <w:rPr>
          <w:rFonts w:asciiTheme="minorHAnsi" w:eastAsia="Arial" w:hAnsiTheme="minorHAnsi" w:cstheme="minorHAnsi"/>
          <w:i/>
          <w:iCs/>
          <w:sz w:val="24"/>
          <w:szCs w:val="24"/>
        </w:rPr>
      </w:pPr>
      <w:r w:rsidRPr="005C638E">
        <w:rPr>
          <w:rFonts w:asciiTheme="minorHAnsi" w:eastAsia="Arial" w:hAnsiTheme="minorHAnsi" w:cstheme="minorHAnsi"/>
          <w:i/>
          <w:iCs/>
          <w:sz w:val="24"/>
          <w:szCs w:val="24"/>
        </w:rPr>
        <w:t>Unauthorized Usage of Services</w:t>
      </w:r>
    </w:p>
    <w:p w14:paraId="18D87715" w14:textId="77777777" w:rsidR="00692D5D" w:rsidRPr="005C638E" w:rsidRDefault="00692D5D" w:rsidP="002F4C92">
      <w:pPr>
        <w:pStyle w:val="ListParagraph"/>
        <w:numPr>
          <w:ilvl w:val="0"/>
          <w:numId w:val="2"/>
        </w:numPr>
        <w:spacing w:before="120"/>
        <w:contextualSpacing w:val="0"/>
        <w:jc w:val="both"/>
        <w:rPr>
          <w:rFonts w:asciiTheme="minorHAnsi" w:eastAsia="Arial" w:hAnsiTheme="minorHAnsi" w:cstheme="minorHAnsi"/>
          <w:i/>
          <w:iCs/>
          <w:sz w:val="24"/>
          <w:szCs w:val="24"/>
        </w:rPr>
      </w:pPr>
      <w:r w:rsidRPr="005C638E">
        <w:rPr>
          <w:rFonts w:asciiTheme="minorHAnsi" w:eastAsia="Arial" w:hAnsiTheme="minorHAnsi" w:cstheme="minorHAnsi"/>
          <w:i/>
          <w:iCs/>
          <w:sz w:val="24"/>
          <w:szCs w:val="24"/>
        </w:rPr>
        <w:t>Email based Abuse</w:t>
      </w:r>
    </w:p>
    <w:p w14:paraId="435D2424" w14:textId="77777777" w:rsidR="00692D5D" w:rsidRPr="005C638E" w:rsidRDefault="00692D5D" w:rsidP="002F4C92">
      <w:pPr>
        <w:pStyle w:val="ListParagraph"/>
        <w:numPr>
          <w:ilvl w:val="0"/>
          <w:numId w:val="2"/>
        </w:numPr>
        <w:spacing w:before="120"/>
        <w:contextualSpacing w:val="0"/>
        <w:jc w:val="both"/>
        <w:rPr>
          <w:rFonts w:asciiTheme="minorHAnsi" w:eastAsia="Arial" w:hAnsiTheme="minorHAnsi" w:cstheme="minorHAnsi"/>
          <w:i/>
          <w:iCs/>
          <w:sz w:val="24"/>
          <w:szCs w:val="24"/>
        </w:rPr>
      </w:pPr>
      <w:r w:rsidRPr="005C638E">
        <w:rPr>
          <w:rFonts w:asciiTheme="minorHAnsi" w:eastAsia="Arial" w:hAnsiTheme="minorHAnsi" w:cstheme="minorHAnsi"/>
          <w:i/>
          <w:iCs/>
          <w:sz w:val="24"/>
          <w:szCs w:val="24"/>
        </w:rPr>
        <w:t>Espionage</w:t>
      </w:r>
    </w:p>
    <w:p w14:paraId="67405CCE" w14:textId="77777777" w:rsidR="00692D5D" w:rsidRPr="005C638E" w:rsidRDefault="00692D5D" w:rsidP="002F4C92">
      <w:pPr>
        <w:pStyle w:val="ListParagraph"/>
        <w:numPr>
          <w:ilvl w:val="0"/>
          <w:numId w:val="2"/>
        </w:numPr>
        <w:spacing w:before="120"/>
        <w:contextualSpacing w:val="0"/>
        <w:jc w:val="both"/>
        <w:rPr>
          <w:rFonts w:asciiTheme="minorHAnsi" w:eastAsia="Arial" w:hAnsiTheme="minorHAnsi" w:cstheme="minorHAnsi"/>
          <w:i/>
          <w:iCs/>
          <w:sz w:val="24"/>
          <w:szCs w:val="24"/>
        </w:rPr>
      </w:pPr>
      <w:r w:rsidRPr="005C638E">
        <w:rPr>
          <w:rFonts w:asciiTheme="minorHAnsi" w:eastAsia="Arial" w:hAnsiTheme="minorHAnsi" w:cstheme="minorHAnsi"/>
          <w:i/>
          <w:iCs/>
          <w:sz w:val="24"/>
          <w:szCs w:val="24"/>
        </w:rPr>
        <w:t>Fraud and Theft</w:t>
      </w:r>
    </w:p>
    <w:p w14:paraId="2B3541F9" w14:textId="77777777" w:rsidR="00692D5D" w:rsidRPr="005C638E" w:rsidRDefault="00692D5D" w:rsidP="002F4C92">
      <w:pPr>
        <w:pStyle w:val="ListParagraph"/>
        <w:numPr>
          <w:ilvl w:val="0"/>
          <w:numId w:val="2"/>
        </w:numPr>
        <w:spacing w:before="120"/>
        <w:contextualSpacing w:val="0"/>
        <w:jc w:val="both"/>
        <w:rPr>
          <w:rFonts w:asciiTheme="minorHAnsi" w:eastAsia="Arial" w:hAnsiTheme="minorHAnsi" w:cstheme="minorHAnsi"/>
          <w:i/>
          <w:iCs/>
          <w:sz w:val="24"/>
          <w:szCs w:val="24"/>
        </w:rPr>
      </w:pPr>
      <w:r w:rsidRPr="005C638E">
        <w:rPr>
          <w:rFonts w:asciiTheme="minorHAnsi" w:eastAsia="Arial" w:hAnsiTheme="minorHAnsi" w:cstheme="minorHAnsi"/>
          <w:i/>
          <w:iCs/>
          <w:sz w:val="24"/>
          <w:szCs w:val="24"/>
        </w:rPr>
        <w:t>Employee Sabotage and Abuse</w:t>
      </w:r>
    </w:p>
    <w:p w14:paraId="3530BFF4" w14:textId="77777777" w:rsidR="00692D5D" w:rsidRPr="005C638E" w:rsidRDefault="00692D5D" w:rsidP="002F4C92">
      <w:pPr>
        <w:pStyle w:val="ListParagraph"/>
        <w:numPr>
          <w:ilvl w:val="0"/>
          <w:numId w:val="2"/>
        </w:numPr>
        <w:spacing w:before="120"/>
        <w:contextualSpacing w:val="0"/>
        <w:jc w:val="both"/>
        <w:rPr>
          <w:rFonts w:asciiTheme="minorHAnsi" w:eastAsia="Arial" w:hAnsiTheme="minorHAnsi" w:cstheme="minorHAnsi"/>
          <w:i/>
          <w:iCs/>
          <w:sz w:val="24"/>
          <w:szCs w:val="24"/>
        </w:rPr>
      </w:pPr>
      <w:r w:rsidRPr="005C638E">
        <w:rPr>
          <w:rFonts w:asciiTheme="minorHAnsi" w:eastAsia="Arial" w:hAnsiTheme="minorHAnsi" w:cstheme="minorHAnsi"/>
          <w:i/>
          <w:iCs/>
          <w:sz w:val="24"/>
          <w:szCs w:val="24"/>
        </w:rPr>
        <w:t>Network and Resource Abuses</w:t>
      </w:r>
    </w:p>
    <w:p w14:paraId="2A40CCF5" w14:textId="77777777" w:rsidR="002F4C92" w:rsidRDefault="00692D5D" w:rsidP="002F4C92">
      <w:pPr>
        <w:pStyle w:val="ListParagraph"/>
        <w:numPr>
          <w:ilvl w:val="0"/>
          <w:numId w:val="2"/>
        </w:numPr>
        <w:spacing w:before="120"/>
        <w:contextualSpacing w:val="0"/>
        <w:jc w:val="both"/>
        <w:rPr>
          <w:rFonts w:asciiTheme="minorHAnsi" w:eastAsia="Arial" w:hAnsiTheme="minorHAnsi" w:cstheme="minorHAnsi"/>
          <w:i/>
          <w:iCs/>
          <w:sz w:val="24"/>
          <w:szCs w:val="24"/>
        </w:rPr>
      </w:pPr>
      <w:r w:rsidRPr="005C638E">
        <w:rPr>
          <w:rFonts w:asciiTheme="minorHAnsi" w:eastAsia="Arial" w:hAnsiTheme="minorHAnsi" w:cstheme="minorHAnsi"/>
          <w:i/>
          <w:iCs/>
          <w:sz w:val="24"/>
          <w:szCs w:val="24"/>
        </w:rPr>
        <w:t>Resource Misconfiguration Abuses]</w:t>
      </w:r>
    </w:p>
    <w:p w14:paraId="13039A44" w14:textId="77777777" w:rsidR="002F4C92" w:rsidRPr="002F4C92" w:rsidRDefault="002F4C92" w:rsidP="002F4C92">
      <w:pPr>
        <w:pStyle w:val="ListParagraph"/>
        <w:spacing w:before="120"/>
        <w:contextualSpacing w:val="0"/>
        <w:jc w:val="both"/>
        <w:rPr>
          <w:rFonts w:asciiTheme="minorHAnsi" w:eastAsia="Arial" w:hAnsiTheme="minorHAnsi" w:cstheme="minorHAnsi"/>
          <w:i/>
          <w:iCs/>
          <w:sz w:val="10"/>
          <w:szCs w:val="10"/>
        </w:rPr>
      </w:pPr>
    </w:p>
    <w:p w14:paraId="13DCD481" w14:textId="204D718B" w:rsidR="009653B2" w:rsidRDefault="009653B2">
      <w:pPr>
        <w:spacing w:after="160" w:line="259" w:lineRule="auto"/>
        <w:rPr>
          <w:rFonts w:asciiTheme="minorHAnsi" w:eastAsia="Arial" w:hAnsiTheme="minorHAnsi" w:cstheme="minorHAnsi"/>
          <w:b/>
          <w:bCs/>
          <w:sz w:val="24"/>
          <w:szCs w:val="24"/>
        </w:rPr>
      </w:pPr>
      <w:r>
        <w:rPr>
          <w:rFonts w:asciiTheme="minorHAnsi" w:eastAsia="Arial" w:hAnsiTheme="minorHAnsi" w:cstheme="minorHAnsi"/>
          <w:b/>
          <w:bCs/>
          <w:sz w:val="24"/>
          <w:szCs w:val="24"/>
        </w:rPr>
        <w:br w:type="page"/>
      </w:r>
    </w:p>
    <w:p w14:paraId="5609AA07" w14:textId="77777777" w:rsidR="00863520" w:rsidRDefault="00863520" w:rsidP="005056C9">
      <w:pPr>
        <w:spacing w:before="120"/>
        <w:ind w:right="100"/>
        <w:rPr>
          <w:rFonts w:asciiTheme="minorHAnsi" w:eastAsia="Arial" w:hAnsiTheme="minorHAnsi" w:cstheme="minorHAnsi"/>
          <w:b/>
          <w:bCs/>
          <w:sz w:val="24"/>
          <w:szCs w:val="24"/>
        </w:rPr>
      </w:pPr>
    </w:p>
    <w:p w14:paraId="19D10BD1" w14:textId="4BCCA1CA" w:rsidR="004A0F9D" w:rsidRPr="009653B2" w:rsidRDefault="007955CB" w:rsidP="009653B2">
      <w:pPr>
        <w:pStyle w:val="Heading1"/>
        <w:rPr>
          <w:rFonts w:eastAsia="Arial"/>
        </w:rPr>
      </w:pPr>
      <w:bookmarkStart w:id="4" w:name="_Toc71146189"/>
      <w:r w:rsidRPr="009653B2">
        <w:rPr>
          <w:rFonts w:eastAsia="Arial"/>
        </w:rPr>
        <w:t>5</w:t>
      </w:r>
      <w:r w:rsidR="004A0F9D" w:rsidRPr="009653B2">
        <w:rPr>
          <w:rFonts w:eastAsia="Arial"/>
        </w:rPr>
        <w:t>.</w:t>
      </w:r>
      <w:r w:rsidR="009653B2" w:rsidRPr="009653B2">
        <w:rPr>
          <w:rFonts w:eastAsia="Arial"/>
        </w:rPr>
        <w:t>0</w:t>
      </w:r>
      <w:r w:rsidR="004A0F9D" w:rsidRPr="009653B2">
        <w:rPr>
          <w:rFonts w:eastAsia="Arial"/>
        </w:rPr>
        <w:t xml:space="preserve"> </w:t>
      </w:r>
      <w:r w:rsidRPr="009653B2">
        <w:rPr>
          <w:rFonts w:eastAsia="Arial"/>
        </w:rPr>
        <w:t>Risks</w:t>
      </w:r>
      <w:bookmarkEnd w:id="4"/>
    </w:p>
    <w:p w14:paraId="03BF1830" w14:textId="5ED3C10E" w:rsidR="004A0F9D" w:rsidRDefault="00800713" w:rsidP="00CD1D61">
      <w:pPr>
        <w:spacing w:before="120"/>
        <w:ind w:right="180"/>
        <w:rPr>
          <w:rFonts w:asciiTheme="minorHAnsi" w:eastAsia="Arial" w:hAnsiTheme="minorHAnsi" w:cstheme="minorHAnsi"/>
          <w:i/>
          <w:iCs/>
          <w:sz w:val="24"/>
          <w:szCs w:val="24"/>
        </w:rPr>
      </w:pPr>
      <w:r w:rsidRPr="002A406A">
        <w:rPr>
          <w:rFonts w:asciiTheme="minorHAnsi" w:eastAsia="Arial" w:hAnsiTheme="minorHAnsi" w:cstheme="minorHAnsi"/>
          <w:i/>
          <w:iCs/>
          <w:color w:val="7030A0"/>
          <w:sz w:val="24"/>
          <w:szCs w:val="24"/>
        </w:rPr>
        <w:t>[</w:t>
      </w:r>
      <w:r w:rsidR="00B2165A" w:rsidRPr="002A406A">
        <w:rPr>
          <w:rFonts w:asciiTheme="minorHAnsi" w:eastAsia="Arial" w:hAnsiTheme="minorHAnsi" w:cstheme="minorHAnsi"/>
          <w:i/>
          <w:iCs/>
          <w:color w:val="7030A0"/>
          <w:sz w:val="24"/>
          <w:szCs w:val="24"/>
        </w:rPr>
        <w:t xml:space="preserve">Detail </w:t>
      </w:r>
      <w:r w:rsidR="000834CB" w:rsidRPr="002A406A">
        <w:rPr>
          <w:rFonts w:asciiTheme="minorHAnsi" w:eastAsia="Arial" w:hAnsiTheme="minorHAnsi" w:cstheme="minorHAnsi"/>
          <w:i/>
          <w:iCs/>
          <w:color w:val="7030A0"/>
          <w:sz w:val="24"/>
          <w:szCs w:val="24"/>
        </w:rPr>
        <w:t xml:space="preserve">the </w:t>
      </w:r>
      <w:r w:rsidR="00CD1D61" w:rsidRPr="002A406A">
        <w:rPr>
          <w:rFonts w:asciiTheme="minorHAnsi" w:eastAsia="Arial" w:hAnsiTheme="minorHAnsi" w:cstheme="minorHAnsi"/>
          <w:i/>
          <w:iCs/>
          <w:color w:val="7030A0"/>
          <w:sz w:val="24"/>
          <w:szCs w:val="24"/>
        </w:rPr>
        <w:t xml:space="preserve">cyber and </w:t>
      </w:r>
      <w:r w:rsidR="00186313" w:rsidRPr="002A406A">
        <w:rPr>
          <w:rFonts w:asciiTheme="minorHAnsi" w:eastAsia="Arial" w:hAnsiTheme="minorHAnsi" w:cstheme="minorHAnsi"/>
          <w:i/>
          <w:iCs/>
          <w:color w:val="7030A0"/>
          <w:sz w:val="24"/>
          <w:szCs w:val="24"/>
        </w:rPr>
        <w:t>information</w:t>
      </w:r>
      <w:r w:rsidR="00CD1D61" w:rsidRPr="002A406A">
        <w:rPr>
          <w:rFonts w:asciiTheme="minorHAnsi" w:eastAsia="Arial" w:hAnsiTheme="minorHAnsi" w:cstheme="minorHAnsi"/>
          <w:i/>
          <w:iCs/>
          <w:color w:val="7030A0"/>
          <w:sz w:val="24"/>
          <w:szCs w:val="24"/>
        </w:rPr>
        <w:t xml:space="preserve"> security </w:t>
      </w:r>
      <w:r w:rsidR="000834CB" w:rsidRPr="002A406A">
        <w:rPr>
          <w:rFonts w:asciiTheme="minorHAnsi" w:eastAsia="Arial" w:hAnsiTheme="minorHAnsi" w:cstheme="minorHAnsi"/>
          <w:i/>
          <w:iCs/>
          <w:color w:val="7030A0"/>
          <w:sz w:val="24"/>
          <w:szCs w:val="24"/>
        </w:rPr>
        <w:t xml:space="preserve">risks that the </w:t>
      </w:r>
      <w:r w:rsidR="00186313" w:rsidRPr="002A406A">
        <w:rPr>
          <w:rFonts w:asciiTheme="minorHAnsi" w:eastAsia="Arial" w:hAnsiTheme="minorHAnsi" w:cstheme="minorHAnsi"/>
          <w:i/>
          <w:iCs/>
          <w:color w:val="7030A0"/>
          <w:sz w:val="24"/>
          <w:szCs w:val="24"/>
        </w:rPr>
        <w:t>organization</w:t>
      </w:r>
      <w:r w:rsidR="000834CB" w:rsidRPr="002A406A">
        <w:rPr>
          <w:rFonts w:asciiTheme="minorHAnsi" w:eastAsia="Arial" w:hAnsiTheme="minorHAnsi" w:cstheme="minorHAnsi"/>
          <w:i/>
          <w:iCs/>
          <w:color w:val="7030A0"/>
          <w:sz w:val="24"/>
          <w:szCs w:val="24"/>
        </w:rPr>
        <w:t xml:space="preserve"> </w:t>
      </w:r>
      <w:r w:rsidR="0015219C" w:rsidRPr="002A406A">
        <w:rPr>
          <w:rFonts w:asciiTheme="minorHAnsi" w:eastAsia="Arial" w:hAnsiTheme="minorHAnsi" w:cstheme="minorHAnsi"/>
          <w:i/>
          <w:iCs/>
          <w:color w:val="7030A0"/>
          <w:sz w:val="24"/>
          <w:szCs w:val="24"/>
        </w:rPr>
        <w:t xml:space="preserve">recognizes </w:t>
      </w:r>
      <w:r w:rsidR="00186313" w:rsidRPr="002A406A">
        <w:rPr>
          <w:rFonts w:asciiTheme="minorHAnsi" w:eastAsia="Arial" w:hAnsiTheme="minorHAnsi" w:cstheme="minorHAnsi"/>
          <w:i/>
          <w:iCs/>
          <w:color w:val="7030A0"/>
          <w:sz w:val="24"/>
          <w:szCs w:val="24"/>
        </w:rPr>
        <w:t xml:space="preserve">in </w:t>
      </w:r>
      <w:r w:rsidR="004F60C2" w:rsidRPr="002A406A">
        <w:rPr>
          <w:rFonts w:asciiTheme="minorHAnsi" w:eastAsia="Arial" w:hAnsiTheme="minorHAnsi" w:cstheme="minorHAnsi"/>
          <w:i/>
          <w:iCs/>
          <w:color w:val="7030A0"/>
          <w:sz w:val="24"/>
          <w:szCs w:val="24"/>
        </w:rPr>
        <w:t xml:space="preserve">handling </w:t>
      </w:r>
      <w:r w:rsidR="00B70D0E" w:rsidRPr="002A406A">
        <w:rPr>
          <w:rFonts w:asciiTheme="minorHAnsi" w:eastAsia="Arial" w:hAnsiTheme="minorHAnsi" w:cstheme="minorHAnsi"/>
          <w:i/>
          <w:iCs/>
          <w:color w:val="7030A0"/>
          <w:sz w:val="24"/>
          <w:szCs w:val="24"/>
        </w:rPr>
        <w:t xml:space="preserve">information and using systems to </w:t>
      </w:r>
      <w:r w:rsidR="00186313" w:rsidRPr="002A406A">
        <w:rPr>
          <w:rFonts w:asciiTheme="minorHAnsi" w:eastAsia="Arial" w:hAnsiTheme="minorHAnsi" w:cstheme="minorHAnsi"/>
          <w:i/>
          <w:iCs/>
          <w:color w:val="7030A0"/>
          <w:sz w:val="24"/>
          <w:szCs w:val="24"/>
        </w:rPr>
        <w:t>perform its regular business operations</w:t>
      </w:r>
      <w:r w:rsidR="00176AA9" w:rsidRPr="002A406A">
        <w:rPr>
          <w:rFonts w:asciiTheme="minorHAnsi" w:eastAsia="Arial" w:hAnsiTheme="minorHAnsi" w:cstheme="minorHAnsi"/>
          <w:i/>
          <w:iCs/>
          <w:color w:val="7030A0"/>
          <w:sz w:val="24"/>
          <w:szCs w:val="24"/>
        </w:rPr>
        <w:t>. These risks should be given an impact rating and recommended actions for mitigation</w:t>
      </w:r>
      <w:r w:rsidR="00B70D0E" w:rsidRPr="002A406A">
        <w:rPr>
          <w:rFonts w:asciiTheme="minorHAnsi" w:eastAsia="Arial" w:hAnsiTheme="minorHAnsi" w:cstheme="minorHAnsi"/>
          <w:i/>
          <w:iCs/>
          <w:color w:val="7030A0"/>
          <w:sz w:val="24"/>
          <w:szCs w:val="24"/>
        </w:rPr>
        <w:t>]</w:t>
      </w:r>
      <w:r w:rsidR="00275CC1" w:rsidRPr="002A406A">
        <w:rPr>
          <w:rFonts w:asciiTheme="minorHAnsi" w:eastAsia="Arial" w:hAnsiTheme="minorHAnsi" w:cstheme="minorHAnsi"/>
          <w:i/>
          <w:iCs/>
          <w:color w:val="7030A0"/>
          <w:sz w:val="24"/>
          <w:szCs w:val="24"/>
        </w:rPr>
        <w:t xml:space="preserve"> </w:t>
      </w:r>
      <w:r w:rsidR="009653B2">
        <w:rPr>
          <w:rFonts w:asciiTheme="minorHAnsi" w:eastAsia="Arial" w:hAnsiTheme="minorHAnsi" w:cstheme="minorHAnsi"/>
          <w:i/>
          <w:iCs/>
          <w:sz w:val="24"/>
          <w:szCs w:val="24"/>
        </w:rPr>
        <w:br/>
      </w:r>
      <w:r w:rsidR="009653B2">
        <w:rPr>
          <w:rFonts w:asciiTheme="minorHAnsi" w:eastAsia="Arial" w:hAnsiTheme="minorHAnsi" w:cstheme="minorHAnsi"/>
          <w:i/>
          <w:iCs/>
          <w:sz w:val="24"/>
          <w:szCs w:val="24"/>
        </w:rPr>
        <w:br/>
      </w:r>
      <w:r w:rsidR="004A0F9D">
        <w:rPr>
          <w:rFonts w:asciiTheme="minorHAnsi" w:eastAsia="Arial" w:hAnsiTheme="minorHAnsi" w:cstheme="minorHAnsi"/>
          <w:i/>
          <w:iCs/>
          <w:sz w:val="24"/>
          <w:szCs w:val="24"/>
        </w:rPr>
        <w:t>[</w:t>
      </w:r>
      <w:r w:rsidR="002A406A">
        <w:rPr>
          <w:rFonts w:asciiTheme="minorHAnsi" w:eastAsia="Arial" w:hAnsiTheme="minorHAnsi" w:cstheme="minorHAnsi"/>
          <w:i/>
          <w:iCs/>
          <w:sz w:val="24"/>
          <w:szCs w:val="24"/>
        </w:rPr>
        <w:t xml:space="preserve">Example: </w:t>
      </w:r>
      <w:r w:rsidR="008805BC" w:rsidRPr="002A406A">
        <w:rPr>
          <w:rFonts w:asciiTheme="minorHAnsi" w:eastAsia="Arial" w:hAnsiTheme="minorHAnsi" w:cstheme="minorHAnsi"/>
          <w:i/>
          <w:iCs/>
          <w:sz w:val="24"/>
          <w:szCs w:val="24"/>
          <w:highlight w:val="yellow"/>
        </w:rPr>
        <w:t>&lt;Organization Name&gt;</w:t>
      </w:r>
      <w:r w:rsidR="008805BC" w:rsidRPr="008805BC">
        <w:rPr>
          <w:rFonts w:asciiTheme="minorHAnsi" w:eastAsia="Arial" w:hAnsiTheme="minorHAnsi" w:cstheme="minorHAnsi"/>
          <w:i/>
          <w:iCs/>
          <w:sz w:val="24"/>
          <w:szCs w:val="24"/>
        </w:rPr>
        <w:t xml:space="preserve"> recogni</w:t>
      </w:r>
      <w:r w:rsidR="008805BC">
        <w:rPr>
          <w:rFonts w:asciiTheme="minorHAnsi" w:eastAsia="Arial" w:hAnsiTheme="minorHAnsi" w:cstheme="minorHAnsi"/>
          <w:i/>
          <w:iCs/>
          <w:sz w:val="24"/>
          <w:szCs w:val="24"/>
        </w:rPr>
        <w:t>z</w:t>
      </w:r>
      <w:r w:rsidR="008805BC" w:rsidRPr="008805BC">
        <w:rPr>
          <w:rFonts w:asciiTheme="minorHAnsi" w:eastAsia="Arial" w:hAnsiTheme="minorHAnsi" w:cstheme="minorHAnsi"/>
          <w:i/>
          <w:iCs/>
          <w:sz w:val="24"/>
          <w:szCs w:val="24"/>
        </w:rPr>
        <w:t>es that there are risks associated with users</w:t>
      </w:r>
      <w:r w:rsidR="008805BC">
        <w:rPr>
          <w:rFonts w:asciiTheme="minorHAnsi" w:eastAsia="Arial" w:hAnsiTheme="minorHAnsi" w:cstheme="minorHAnsi"/>
          <w:i/>
          <w:iCs/>
          <w:sz w:val="24"/>
          <w:szCs w:val="24"/>
        </w:rPr>
        <w:t xml:space="preserve"> or processes</w:t>
      </w:r>
      <w:r w:rsidR="008805BC" w:rsidRPr="008805BC">
        <w:rPr>
          <w:rFonts w:asciiTheme="minorHAnsi" w:eastAsia="Arial" w:hAnsiTheme="minorHAnsi" w:cstheme="minorHAnsi"/>
          <w:i/>
          <w:iCs/>
          <w:sz w:val="24"/>
          <w:szCs w:val="24"/>
        </w:rPr>
        <w:t xml:space="preserve"> accessing and handling information in order to </w:t>
      </w:r>
      <w:r w:rsidR="008805BC">
        <w:rPr>
          <w:rFonts w:asciiTheme="minorHAnsi" w:eastAsia="Arial" w:hAnsiTheme="minorHAnsi" w:cstheme="minorHAnsi"/>
          <w:i/>
          <w:iCs/>
          <w:sz w:val="24"/>
          <w:szCs w:val="24"/>
        </w:rPr>
        <w:t>perform various organizational business activities</w:t>
      </w:r>
      <w:r w:rsidR="008805BC" w:rsidRPr="008805BC">
        <w:rPr>
          <w:rFonts w:asciiTheme="minorHAnsi" w:eastAsia="Arial" w:hAnsiTheme="minorHAnsi" w:cstheme="minorHAnsi"/>
          <w:i/>
          <w:iCs/>
          <w:sz w:val="24"/>
          <w:szCs w:val="24"/>
        </w:rPr>
        <w:t>.</w:t>
      </w:r>
      <w:r w:rsidR="004A0F9D">
        <w:rPr>
          <w:rFonts w:asciiTheme="minorHAnsi" w:eastAsia="Arial" w:hAnsiTheme="minorHAnsi" w:cstheme="minorHAnsi"/>
          <w:i/>
          <w:iCs/>
          <w:sz w:val="24"/>
          <w:szCs w:val="24"/>
        </w:rPr>
        <w:t>]</w:t>
      </w:r>
    </w:p>
    <w:p w14:paraId="550F92F2" w14:textId="4AD61746" w:rsidR="006C398C" w:rsidRDefault="006C398C" w:rsidP="002F4C92">
      <w:pPr>
        <w:spacing w:before="120"/>
        <w:ind w:right="800"/>
        <w:jc w:val="both"/>
        <w:rPr>
          <w:rFonts w:asciiTheme="minorHAnsi" w:eastAsia="Arial" w:hAnsiTheme="minorHAnsi" w:cstheme="minorHAnsi"/>
          <w:i/>
          <w:iCs/>
          <w:sz w:val="24"/>
          <w:szCs w:val="24"/>
        </w:rPr>
      </w:pPr>
      <w:r>
        <w:rPr>
          <w:rFonts w:asciiTheme="minorHAnsi" w:eastAsia="Arial" w:hAnsiTheme="minorHAnsi" w:cstheme="minorHAnsi"/>
          <w:i/>
          <w:iCs/>
          <w:sz w:val="24"/>
          <w:szCs w:val="24"/>
        </w:rPr>
        <w:t xml:space="preserve">This policy aims </w:t>
      </w:r>
      <w:r w:rsidR="008954DC">
        <w:rPr>
          <w:rFonts w:asciiTheme="minorHAnsi" w:eastAsia="Arial" w:hAnsiTheme="minorHAnsi" w:cstheme="minorHAnsi"/>
          <w:i/>
          <w:iCs/>
          <w:sz w:val="24"/>
          <w:szCs w:val="24"/>
        </w:rPr>
        <w:t>to mitigate the following risks</w:t>
      </w:r>
      <w:r>
        <w:rPr>
          <w:rFonts w:asciiTheme="minorHAnsi" w:eastAsia="Arial" w:hAnsiTheme="minorHAnsi" w:cstheme="minorHAnsi"/>
          <w:i/>
          <w:iCs/>
          <w:sz w:val="24"/>
          <w:szCs w:val="24"/>
        </w:rPr>
        <w:t>:</w:t>
      </w:r>
    </w:p>
    <w:p w14:paraId="51853FE1" w14:textId="77777777" w:rsidR="002F4C92" w:rsidRPr="002F4C92" w:rsidRDefault="002F4C92" w:rsidP="005056C9">
      <w:pPr>
        <w:spacing w:before="120"/>
        <w:ind w:right="800"/>
        <w:rPr>
          <w:rFonts w:asciiTheme="minorHAnsi" w:eastAsia="Arial" w:hAnsiTheme="minorHAnsi" w:cstheme="minorHAnsi"/>
          <w:i/>
          <w:iCs/>
          <w:sz w:val="10"/>
          <w:szCs w:val="10"/>
        </w:rPr>
      </w:pP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410"/>
        <w:gridCol w:w="3703"/>
      </w:tblGrid>
      <w:tr w:rsidR="009D2A23" w:rsidRPr="00C96459" w14:paraId="23E81099" w14:textId="77777777" w:rsidTr="003542D4">
        <w:trPr>
          <w:cantSplit/>
          <w:trHeight w:val="432"/>
          <w:jc w:val="center"/>
        </w:trPr>
        <w:tc>
          <w:tcPr>
            <w:tcW w:w="2972" w:type="dxa"/>
            <w:shd w:val="clear" w:color="auto" w:fill="E7E6E6" w:themeFill="background2"/>
            <w:vAlign w:val="center"/>
          </w:tcPr>
          <w:p w14:paraId="7FF07F23" w14:textId="77777777" w:rsidR="009D2A23" w:rsidRPr="00DA68C9" w:rsidRDefault="009D2A23" w:rsidP="002F4C92">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Risk Description</w:t>
            </w:r>
          </w:p>
        </w:tc>
        <w:tc>
          <w:tcPr>
            <w:tcW w:w="2410" w:type="dxa"/>
            <w:shd w:val="clear" w:color="auto" w:fill="E7E6E6" w:themeFill="background2"/>
            <w:vAlign w:val="center"/>
          </w:tcPr>
          <w:p w14:paraId="484A7134" w14:textId="77777777" w:rsidR="009D2A23" w:rsidRDefault="009D2A23" w:rsidP="002F4C92">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Type of Impact</w:t>
            </w:r>
          </w:p>
          <w:p w14:paraId="6AE5ABBC" w14:textId="77777777" w:rsidR="009D2A23" w:rsidRPr="00DA68C9" w:rsidRDefault="009D2A23" w:rsidP="002F4C92">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(Low/Medium/High)</w:t>
            </w:r>
          </w:p>
        </w:tc>
        <w:tc>
          <w:tcPr>
            <w:tcW w:w="3703" w:type="dxa"/>
            <w:shd w:val="clear" w:color="auto" w:fill="E7E6E6" w:themeFill="background2"/>
            <w:vAlign w:val="center"/>
          </w:tcPr>
          <w:p w14:paraId="07FA2EF5" w14:textId="5E9D612A" w:rsidR="009D2A23" w:rsidRPr="00DA68C9" w:rsidRDefault="0036634F" w:rsidP="002F4C92">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Recommend</w:t>
            </w:r>
            <w:r w:rsidR="00432EF7">
              <w:rPr>
                <w:rFonts w:asciiTheme="minorHAnsi" w:hAnsiTheme="minorHAnsi" w:cstheme="minorHAnsi"/>
                <w:b/>
                <w:color w:val="000000"/>
                <w:sz w:val="24"/>
                <w:szCs w:val="24"/>
              </w:rPr>
              <w:t>ed Mitigation Actions</w:t>
            </w:r>
          </w:p>
        </w:tc>
      </w:tr>
      <w:tr w:rsidR="00E84E0F" w14:paraId="2D95F5E4" w14:textId="77777777" w:rsidTr="003542D4">
        <w:trPr>
          <w:cantSplit/>
          <w:trHeight w:val="432"/>
          <w:jc w:val="center"/>
        </w:trPr>
        <w:tc>
          <w:tcPr>
            <w:tcW w:w="2972" w:type="dxa"/>
            <w:vAlign w:val="center"/>
          </w:tcPr>
          <w:p w14:paraId="18D17BC6" w14:textId="3703D825"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Unauthorized Access</w:t>
            </w:r>
          </w:p>
        </w:tc>
        <w:tc>
          <w:tcPr>
            <w:tcW w:w="2410" w:type="dxa"/>
            <w:vAlign w:val="center"/>
          </w:tcPr>
          <w:p w14:paraId="37862BA1" w14:textId="214DBB5E"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High</w:t>
            </w:r>
          </w:p>
        </w:tc>
        <w:tc>
          <w:tcPr>
            <w:tcW w:w="3703" w:type="dxa"/>
            <w:vAlign w:val="center"/>
          </w:tcPr>
          <w:p w14:paraId="31448B04" w14:textId="3E19B7E0" w:rsidR="00E84E0F" w:rsidRPr="00C45409" w:rsidRDefault="00E84E0F" w:rsidP="00E84E0F">
            <w:pPr>
              <w:spacing w:before="60" w:after="60"/>
              <w:ind w:left="72"/>
              <w:rPr>
                <w:rFonts w:cs="Arial"/>
                <w:i/>
                <w:iCs/>
                <w:color w:val="000000"/>
              </w:rPr>
            </w:pPr>
            <w:r w:rsidRPr="00C45409">
              <w:rPr>
                <w:rFonts w:asciiTheme="minorHAnsi" w:hAnsiTheme="minorHAnsi" w:cstheme="minorHAnsi"/>
                <w:bCs/>
                <w:i/>
                <w:iCs/>
                <w:color w:val="000000"/>
                <w:sz w:val="24"/>
                <w:szCs w:val="24"/>
              </w:rPr>
              <w:t>Management Verification and Training</w:t>
            </w:r>
          </w:p>
        </w:tc>
      </w:tr>
      <w:tr w:rsidR="00E84E0F" w14:paraId="61468C82" w14:textId="77777777" w:rsidTr="003542D4">
        <w:trPr>
          <w:cantSplit/>
          <w:trHeight w:val="432"/>
          <w:jc w:val="center"/>
        </w:trPr>
        <w:tc>
          <w:tcPr>
            <w:tcW w:w="2972" w:type="dxa"/>
            <w:vAlign w:val="center"/>
          </w:tcPr>
          <w:p w14:paraId="6D06F2B5" w14:textId="7BAFE516"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Data Loss, Exfiltration and Theft</w:t>
            </w:r>
          </w:p>
        </w:tc>
        <w:tc>
          <w:tcPr>
            <w:tcW w:w="2410" w:type="dxa"/>
            <w:vAlign w:val="center"/>
          </w:tcPr>
          <w:p w14:paraId="3E9A0383" w14:textId="25F47F98"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High</w:t>
            </w:r>
          </w:p>
        </w:tc>
        <w:tc>
          <w:tcPr>
            <w:tcW w:w="3703" w:type="dxa"/>
            <w:vAlign w:val="center"/>
          </w:tcPr>
          <w:p w14:paraId="358598E0" w14:textId="53B9A27B"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Block Removable Media</w:t>
            </w:r>
            <w:r w:rsidRPr="00C45409">
              <w:rPr>
                <w:rFonts w:asciiTheme="minorHAnsi" w:hAnsiTheme="minorHAnsi" w:cstheme="minorHAnsi"/>
                <w:i/>
                <w:iCs/>
                <w:color w:val="000000"/>
                <w:sz w:val="24"/>
                <w:szCs w:val="24"/>
              </w:rPr>
              <w:br/>
            </w:r>
            <w:r w:rsidR="00C62115" w:rsidRPr="00C45409">
              <w:rPr>
                <w:rFonts w:asciiTheme="minorHAnsi" w:hAnsiTheme="minorHAnsi" w:cstheme="minorHAnsi"/>
                <w:i/>
                <w:iCs/>
                <w:color w:val="000000"/>
                <w:sz w:val="24"/>
                <w:szCs w:val="24"/>
              </w:rPr>
              <w:t>Data Loss Prevention</w:t>
            </w:r>
            <w:r w:rsidR="003542D4" w:rsidRPr="00C45409">
              <w:rPr>
                <w:rFonts w:asciiTheme="minorHAnsi" w:hAnsiTheme="minorHAnsi" w:cstheme="minorHAnsi"/>
                <w:i/>
                <w:iCs/>
                <w:color w:val="000000"/>
                <w:sz w:val="24"/>
                <w:szCs w:val="24"/>
              </w:rPr>
              <w:t xml:space="preserve"> Technology</w:t>
            </w:r>
            <w:r w:rsidR="003542D4" w:rsidRPr="00C45409">
              <w:rPr>
                <w:rFonts w:asciiTheme="minorHAnsi" w:hAnsiTheme="minorHAnsi" w:cstheme="minorHAnsi"/>
                <w:i/>
                <w:iCs/>
                <w:color w:val="000000"/>
                <w:sz w:val="24"/>
                <w:szCs w:val="24"/>
              </w:rPr>
              <w:br/>
            </w:r>
            <w:r w:rsidR="00DB6218" w:rsidRPr="00C45409">
              <w:rPr>
                <w:rFonts w:asciiTheme="minorHAnsi" w:hAnsiTheme="minorHAnsi" w:cstheme="minorHAnsi"/>
                <w:i/>
                <w:iCs/>
                <w:color w:val="000000"/>
                <w:sz w:val="24"/>
                <w:szCs w:val="24"/>
              </w:rPr>
              <w:t>Disk Encryption</w:t>
            </w:r>
          </w:p>
        </w:tc>
      </w:tr>
      <w:tr w:rsidR="00E84E0F" w14:paraId="48ABC6CB" w14:textId="77777777" w:rsidTr="003542D4">
        <w:trPr>
          <w:cantSplit/>
          <w:trHeight w:val="432"/>
          <w:jc w:val="center"/>
        </w:trPr>
        <w:tc>
          <w:tcPr>
            <w:tcW w:w="2972" w:type="dxa"/>
            <w:vAlign w:val="center"/>
          </w:tcPr>
          <w:p w14:paraId="6A894DD6" w14:textId="4E56DF81"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Corporate Espionage</w:t>
            </w:r>
          </w:p>
        </w:tc>
        <w:tc>
          <w:tcPr>
            <w:tcW w:w="2410" w:type="dxa"/>
            <w:vAlign w:val="center"/>
          </w:tcPr>
          <w:p w14:paraId="307BF930" w14:textId="75C92DF4"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High</w:t>
            </w:r>
          </w:p>
        </w:tc>
        <w:tc>
          <w:tcPr>
            <w:tcW w:w="3703" w:type="dxa"/>
            <w:vAlign w:val="center"/>
          </w:tcPr>
          <w:p w14:paraId="1F13763D" w14:textId="37EF6DC8" w:rsidR="00E84E0F" w:rsidRPr="00C45409" w:rsidRDefault="00371870" w:rsidP="00E84E0F">
            <w:pPr>
              <w:spacing w:before="60" w:after="60"/>
              <w:ind w:left="72"/>
              <w:rPr>
                <w:rFonts w:cs="Arial"/>
                <w:i/>
                <w:iCs/>
                <w:color w:val="000000"/>
              </w:rPr>
            </w:pPr>
            <w:r w:rsidRPr="00C45409">
              <w:rPr>
                <w:rFonts w:asciiTheme="minorHAnsi" w:hAnsiTheme="minorHAnsi" w:cstheme="minorHAnsi"/>
                <w:i/>
                <w:iCs/>
                <w:color w:val="000000"/>
                <w:sz w:val="24"/>
                <w:szCs w:val="24"/>
              </w:rPr>
              <w:t>Restricted Access</w:t>
            </w:r>
            <w:r w:rsidR="001E6420" w:rsidRPr="00C45409">
              <w:rPr>
                <w:rFonts w:asciiTheme="minorHAnsi" w:hAnsiTheme="minorHAnsi" w:cstheme="minorHAnsi"/>
                <w:i/>
                <w:iCs/>
                <w:color w:val="000000"/>
                <w:sz w:val="24"/>
                <w:szCs w:val="24"/>
              </w:rPr>
              <w:br/>
              <w:t>Data Classification</w:t>
            </w:r>
            <w:r w:rsidR="00F96778" w:rsidRPr="00C45409">
              <w:rPr>
                <w:rFonts w:asciiTheme="minorHAnsi" w:hAnsiTheme="minorHAnsi" w:cstheme="minorHAnsi"/>
                <w:i/>
                <w:iCs/>
                <w:color w:val="000000"/>
                <w:sz w:val="24"/>
                <w:szCs w:val="24"/>
              </w:rPr>
              <w:br/>
            </w:r>
            <w:r w:rsidR="00F96778" w:rsidRPr="00C45409">
              <w:rPr>
                <w:rFonts w:asciiTheme="minorHAnsi" w:hAnsiTheme="minorHAnsi" w:cs="Arial"/>
                <w:i/>
                <w:iCs/>
                <w:color w:val="000000"/>
                <w:sz w:val="24"/>
                <w:szCs w:val="24"/>
              </w:rPr>
              <w:t>Security Clearance</w:t>
            </w:r>
            <w:r w:rsidR="001E6420" w:rsidRPr="00C45409">
              <w:rPr>
                <w:rFonts w:asciiTheme="minorHAnsi" w:hAnsiTheme="minorHAnsi" w:cstheme="minorHAnsi"/>
                <w:i/>
                <w:iCs/>
                <w:color w:val="000000"/>
                <w:sz w:val="24"/>
                <w:szCs w:val="24"/>
              </w:rPr>
              <w:br/>
              <w:t>Identity</w:t>
            </w:r>
            <w:r w:rsidR="00F96778" w:rsidRPr="00C45409">
              <w:rPr>
                <w:rFonts w:asciiTheme="minorHAnsi" w:hAnsiTheme="minorHAnsi" w:cstheme="minorHAnsi"/>
                <w:i/>
                <w:iCs/>
                <w:color w:val="000000"/>
                <w:sz w:val="24"/>
                <w:szCs w:val="24"/>
              </w:rPr>
              <w:t xml:space="preserve">, Financial &amp; </w:t>
            </w:r>
            <w:r w:rsidR="00EF295F" w:rsidRPr="00C45409">
              <w:rPr>
                <w:rFonts w:asciiTheme="minorHAnsi" w:hAnsiTheme="minorHAnsi" w:cstheme="minorHAnsi"/>
                <w:i/>
                <w:iCs/>
                <w:color w:val="000000"/>
                <w:sz w:val="24"/>
                <w:szCs w:val="24"/>
              </w:rPr>
              <w:t>Background Checks</w:t>
            </w:r>
          </w:p>
        </w:tc>
      </w:tr>
      <w:tr w:rsidR="00E84E0F" w14:paraId="4658E0C5" w14:textId="77777777" w:rsidTr="003542D4">
        <w:trPr>
          <w:cantSplit/>
          <w:trHeight w:val="432"/>
          <w:jc w:val="center"/>
        </w:trPr>
        <w:tc>
          <w:tcPr>
            <w:tcW w:w="2972" w:type="dxa"/>
            <w:vAlign w:val="center"/>
          </w:tcPr>
          <w:p w14:paraId="00F64246" w14:textId="6A09C8AB"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Resource Misconfiguration</w:t>
            </w:r>
          </w:p>
        </w:tc>
        <w:tc>
          <w:tcPr>
            <w:tcW w:w="2410" w:type="dxa"/>
            <w:vAlign w:val="center"/>
          </w:tcPr>
          <w:p w14:paraId="025939D2" w14:textId="146429FB"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High</w:t>
            </w:r>
          </w:p>
        </w:tc>
        <w:tc>
          <w:tcPr>
            <w:tcW w:w="3703" w:type="dxa"/>
            <w:vAlign w:val="center"/>
          </w:tcPr>
          <w:p w14:paraId="340BDE38" w14:textId="4FA6FE36" w:rsidR="00E84E0F" w:rsidRPr="00C45409" w:rsidRDefault="00F96778" w:rsidP="00E84E0F">
            <w:pPr>
              <w:spacing w:before="60" w:after="60"/>
              <w:ind w:left="72"/>
              <w:rPr>
                <w:rFonts w:cs="Arial"/>
                <w:i/>
                <w:iCs/>
                <w:color w:val="000000"/>
              </w:rPr>
            </w:pPr>
            <w:r w:rsidRPr="00C45409">
              <w:rPr>
                <w:rFonts w:asciiTheme="minorHAnsi" w:hAnsiTheme="minorHAnsi" w:cstheme="minorHAnsi"/>
                <w:i/>
                <w:iCs/>
                <w:color w:val="000000"/>
                <w:sz w:val="24"/>
                <w:szCs w:val="24"/>
              </w:rPr>
              <w:t>Change Control</w:t>
            </w:r>
            <w:r w:rsidRPr="00C45409">
              <w:rPr>
                <w:rFonts w:asciiTheme="minorHAnsi" w:hAnsiTheme="minorHAnsi" w:cstheme="minorHAnsi"/>
                <w:i/>
                <w:iCs/>
                <w:color w:val="000000"/>
                <w:sz w:val="24"/>
                <w:szCs w:val="24"/>
              </w:rPr>
              <w:br/>
            </w:r>
            <w:r w:rsidR="00505269" w:rsidRPr="00C45409">
              <w:rPr>
                <w:rFonts w:asciiTheme="minorHAnsi" w:hAnsiTheme="minorHAnsi" w:cs="Arial"/>
                <w:i/>
                <w:iCs/>
                <w:color w:val="000000"/>
                <w:sz w:val="24"/>
                <w:szCs w:val="24"/>
              </w:rPr>
              <w:t>Frequent Auditing</w:t>
            </w:r>
            <w:r w:rsidR="00505269" w:rsidRPr="00C45409">
              <w:rPr>
                <w:rFonts w:asciiTheme="minorHAnsi" w:hAnsiTheme="minorHAnsi" w:cs="Arial"/>
                <w:i/>
                <w:iCs/>
                <w:color w:val="000000"/>
                <w:sz w:val="24"/>
                <w:szCs w:val="24"/>
              </w:rPr>
              <w:br/>
            </w:r>
            <w:r w:rsidR="002831A1" w:rsidRPr="00C45409">
              <w:rPr>
                <w:rFonts w:asciiTheme="minorHAnsi" w:hAnsiTheme="minorHAnsi" w:cs="Arial"/>
                <w:i/>
                <w:iCs/>
                <w:color w:val="000000"/>
                <w:sz w:val="24"/>
                <w:szCs w:val="24"/>
              </w:rPr>
              <w:t>Vulnerability Management</w:t>
            </w:r>
            <w:r w:rsidR="002831A1" w:rsidRPr="00C45409">
              <w:rPr>
                <w:rFonts w:asciiTheme="minorHAnsi" w:hAnsiTheme="minorHAnsi" w:cs="Arial"/>
                <w:i/>
                <w:iCs/>
                <w:color w:val="000000"/>
                <w:sz w:val="24"/>
                <w:szCs w:val="24"/>
              </w:rPr>
              <w:br/>
              <w:t>Regular Technical Training</w:t>
            </w:r>
          </w:p>
        </w:tc>
      </w:tr>
      <w:tr w:rsidR="00E84E0F" w14:paraId="7ED7D795" w14:textId="77777777" w:rsidTr="003542D4">
        <w:trPr>
          <w:cantSplit/>
          <w:trHeight w:val="432"/>
          <w:jc w:val="center"/>
        </w:trPr>
        <w:tc>
          <w:tcPr>
            <w:tcW w:w="2972" w:type="dxa"/>
            <w:vAlign w:val="center"/>
          </w:tcPr>
          <w:p w14:paraId="5AB3CFA0" w14:textId="017E1754"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Negligence</w:t>
            </w:r>
          </w:p>
        </w:tc>
        <w:tc>
          <w:tcPr>
            <w:tcW w:w="2410" w:type="dxa"/>
            <w:vAlign w:val="center"/>
          </w:tcPr>
          <w:p w14:paraId="3F311E6B" w14:textId="5D519B19"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Medium</w:t>
            </w:r>
          </w:p>
        </w:tc>
        <w:tc>
          <w:tcPr>
            <w:tcW w:w="3703" w:type="dxa"/>
            <w:vAlign w:val="center"/>
          </w:tcPr>
          <w:p w14:paraId="5A68BAEC" w14:textId="329B9717"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Awareness and Training</w:t>
            </w:r>
            <w:r w:rsidR="007807ED" w:rsidRPr="00C45409">
              <w:rPr>
                <w:rFonts w:asciiTheme="minorHAnsi" w:hAnsiTheme="minorHAnsi" w:cstheme="minorHAnsi"/>
                <w:i/>
                <w:iCs/>
                <w:color w:val="000000"/>
                <w:sz w:val="24"/>
                <w:szCs w:val="24"/>
              </w:rPr>
              <w:br/>
              <w:t>Least Privilege Methodology</w:t>
            </w:r>
          </w:p>
        </w:tc>
      </w:tr>
      <w:tr w:rsidR="00E84E0F" w14:paraId="0A3DC09B" w14:textId="77777777" w:rsidTr="003542D4">
        <w:trPr>
          <w:cantSplit/>
          <w:trHeight w:val="432"/>
          <w:jc w:val="center"/>
        </w:trPr>
        <w:tc>
          <w:tcPr>
            <w:tcW w:w="2972" w:type="dxa"/>
            <w:vAlign w:val="center"/>
          </w:tcPr>
          <w:p w14:paraId="397665E4" w14:textId="14F21034"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Inappropriate Usage</w:t>
            </w:r>
          </w:p>
        </w:tc>
        <w:tc>
          <w:tcPr>
            <w:tcW w:w="2410" w:type="dxa"/>
            <w:vAlign w:val="center"/>
          </w:tcPr>
          <w:p w14:paraId="0E2FB1ED" w14:textId="25645603"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Medium</w:t>
            </w:r>
          </w:p>
        </w:tc>
        <w:tc>
          <w:tcPr>
            <w:tcW w:w="3703" w:type="dxa"/>
            <w:vAlign w:val="center"/>
          </w:tcPr>
          <w:p w14:paraId="56C97942" w14:textId="5CE28D20"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Awareness and Training</w:t>
            </w:r>
            <w:r w:rsidR="007807ED" w:rsidRPr="00C45409">
              <w:rPr>
                <w:rFonts w:asciiTheme="minorHAnsi" w:hAnsiTheme="minorHAnsi" w:cstheme="minorHAnsi"/>
                <w:i/>
                <w:iCs/>
                <w:color w:val="000000"/>
                <w:sz w:val="24"/>
                <w:szCs w:val="24"/>
              </w:rPr>
              <w:br/>
              <w:t>Least Privilege Methodology</w:t>
            </w:r>
          </w:p>
        </w:tc>
      </w:tr>
      <w:tr w:rsidR="00E84E0F" w14:paraId="05EB6420" w14:textId="77777777" w:rsidTr="003542D4">
        <w:trPr>
          <w:cantSplit/>
          <w:trHeight w:val="432"/>
          <w:jc w:val="center"/>
        </w:trPr>
        <w:tc>
          <w:tcPr>
            <w:tcW w:w="2972" w:type="dxa"/>
            <w:vAlign w:val="center"/>
          </w:tcPr>
          <w:p w14:paraId="63997F1A" w14:textId="7DA1AB86"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Malicious Emails and Email Attachments</w:t>
            </w:r>
          </w:p>
        </w:tc>
        <w:tc>
          <w:tcPr>
            <w:tcW w:w="2410" w:type="dxa"/>
            <w:vAlign w:val="center"/>
          </w:tcPr>
          <w:p w14:paraId="12ADF219" w14:textId="3E3E281E"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Medium</w:t>
            </w:r>
          </w:p>
        </w:tc>
        <w:tc>
          <w:tcPr>
            <w:tcW w:w="3703" w:type="dxa"/>
            <w:vAlign w:val="center"/>
          </w:tcPr>
          <w:p w14:paraId="362D60E8" w14:textId="32157192" w:rsidR="00E84E0F" w:rsidRPr="00C45409" w:rsidRDefault="00774379" w:rsidP="00E84E0F">
            <w:pPr>
              <w:spacing w:before="60" w:after="60"/>
              <w:ind w:left="72"/>
              <w:rPr>
                <w:rFonts w:asciiTheme="minorHAnsi" w:hAnsiTheme="minorHAnsi" w:cs="Arial"/>
                <w:i/>
                <w:iCs/>
                <w:color w:val="000000"/>
                <w:sz w:val="24"/>
                <w:szCs w:val="24"/>
              </w:rPr>
            </w:pPr>
            <w:r w:rsidRPr="00C45409">
              <w:rPr>
                <w:rFonts w:asciiTheme="minorHAnsi" w:hAnsiTheme="minorHAnsi" w:cs="Arial"/>
                <w:i/>
                <w:iCs/>
                <w:color w:val="000000"/>
                <w:sz w:val="24"/>
                <w:szCs w:val="24"/>
              </w:rPr>
              <w:t>Email Security w/ ATP</w:t>
            </w:r>
            <w:r w:rsidRPr="00C45409">
              <w:rPr>
                <w:rFonts w:asciiTheme="minorHAnsi" w:hAnsiTheme="minorHAnsi" w:cs="Arial"/>
                <w:i/>
                <w:iCs/>
                <w:color w:val="000000"/>
                <w:sz w:val="24"/>
                <w:szCs w:val="24"/>
              </w:rPr>
              <w:br/>
              <w:t>Se</w:t>
            </w:r>
            <w:r w:rsidR="00D47E2D" w:rsidRPr="00C45409">
              <w:rPr>
                <w:rFonts w:asciiTheme="minorHAnsi" w:hAnsiTheme="minorHAnsi" w:cs="Arial"/>
                <w:i/>
                <w:iCs/>
                <w:color w:val="000000"/>
                <w:sz w:val="24"/>
                <w:szCs w:val="24"/>
              </w:rPr>
              <w:t>curity Awareness Training</w:t>
            </w:r>
          </w:p>
        </w:tc>
      </w:tr>
      <w:tr w:rsidR="00E84E0F" w14:paraId="4A709281" w14:textId="77777777" w:rsidTr="003542D4">
        <w:trPr>
          <w:cantSplit/>
          <w:trHeight w:val="432"/>
          <w:jc w:val="center"/>
        </w:trPr>
        <w:tc>
          <w:tcPr>
            <w:tcW w:w="2972" w:type="dxa"/>
            <w:vAlign w:val="center"/>
          </w:tcPr>
          <w:p w14:paraId="74B0D1F6" w14:textId="1F6DF23B"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Social Engineering</w:t>
            </w:r>
          </w:p>
        </w:tc>
        <w:tc>
          <w:tcPr>
            <w:tcW w:w="2410" w:type="dxa"/>
            <w:vAlign w:val="center"/>
          </w:tcPr>
          <w:p w14:paraId="3E73CB2B" w14:textId="57F2731C" w:rsidR="00E84E0F" w:rsidRPr="00C45409" w:rsidRDefault="00E84E0F" w:rsidP="00E84E0F">
            <w:pPr>
              <w:spacing w:before="60" w:after="60"/>
              <w:ind w:left="72"/>
              <w:rPr>
                <w:rFonts w:cs="Arial"/>
                <w:i/>
                <w:iCs/>
                <w:color w:val="000000"/>
              </w:rPr>
            </w:pPr>
            <w:r w:rsidRPr="00C45409">
              <w:rPr>
                <w:rFonts w:asciiTheme="minorHAnsi" w:hAnsiTheme="minorHAnsi" w:cstheme="minorHAnsi"/>
                <w:i/>
                <w:iCs/>
                <w:color w:val="000000"/>
                <w:sz w:val="24"/>
                <w:szCs w:val="24"/>
              </w:rPr>
              <w:t>Medium</w:t>
            </w:r>
          </w:p>
        </w:tc>
        <w:tc>
          <w:tcPr>
            <w:tcW w:w="3703" w:type="dxa"/>
            <w:vAlign w:val="center"/>
          </w:tcPr>
          <w:p w14:paraId="7B4613BF" w14:textId="63C77E60" w:rsidR="00E84E0F" w:rsidRPr="00C45409" w:rsidRDefault="00D47E2D" w:rsidP="00E84E0F">
            <w:pPr>
              <w:spacing w:before="60" w:after="60"/>
              <w:ind w:left="72"/>
              <w:rPr>
                <w:rFonts w:cs="Arial"/>
                <w:i/>
                <w:iCs/>
                <w:color w:val="000000"/>
              </w:rPr>
            </w:pPr>
            <w:r w:rsidRPr="00C45409">
              <w:rPr>
                <w:rFonts w:asciiTheme="minorHAnsi" w:hAnsiTheme="minorHAnsi" w:cstheme="minorHAnsi"/>
                <w:i/>
                <w:iCs/>
                <w:color w:val="000000"/>
                <w:sz w:val="24"/>
                <w:szCs w:val="24"/>
              </w:rPr>
              <w:t xml:space="preserve">Security </w:t>
            </w:r>
            <w:r w:rsidR="00E84E0F" w:rsidRPr="00C45409">
              <w:rPr>
                <w:rFonts w:asciiTheme="minorHAnsi" w:hAnsiTheme="minorHAnsi" w:cstheme="minorHAnsi"/>
                <w:i/>
                <w:iCs/>
                <w:color w:val="000000"/>
                <w:sz w:val="24"/>
                <w:szCs w:val="24"/>
              </w:rPr>
              <w:t>Awareness Training</w:t>
            </w:r>
          </w:p>
        </w:tc>
      </w:tr>
    </w:tbl>
    <w:p w14:paraId="4BD13E50" w14:textId="77777777" w:rsidR="008954DC" w:rsidRDefault="008954DC" w:rsidP="005056C9">
      <w:pPr>
        <w:spacing w:before="120"/>
        <w:ind w:right="100"/>
        <w:rPr>
          <w:rFonts w:ascii="Rockwell" w:eastAsia="Arial" w:hAnsi="Rockwell" w:cstheme="minorHAnsi"/>
          <w:b/>
          <w:bCs/>
          <w:sz w:val="24"/>
          <w:szCs w:val="24"/>
        </w:rPr>
      </w:pPr>
    </w:p>
    <w:p w14:paraId="52442AB7" w14:textId="77777777" w:rsidR="00CA1D27" w:rsidRDefault="00CA1D27" w:rsidP="005056C9">
      <w:pPr>
        <w:spacing w:before="120"/>
        <w:ind w:right="100"/>
        <w:rPr>
          <w:rFonts w:ascii="Rockwell" w:eastAsia="Arial" w:hAnsi="Rockwell" w:cstheme="minorHAnsi"/>
          <w:b/>
          <w:bCs/>
          <w:sz w:val="24"/>
          <w:szCs w:val="24"/>
        </w:rPr>
      </w:pPr>
    </w:p>
    <w:p w14:paraId="4443F1F5" w14:textId="77777777" w:rsidR="00CA1D27" w:rsidRDefault="00CA1D27" w:rsidP="005056C9">
      <w:pPr>
        <w:spacing w:before="120"/>
        <w:ind w:right="100"/>
        <w:rPr>
          <w:rFonts w:ascii="Rockwell" w:eastAsia="Arial" w:hAnsi="Rockwell" w:cstheme="minorHAnsi"/>
          <w:b/>
          <w:bCs/>
          <w:sz w:val="24"/>
          <w:szCs w:val="24"/>
        </w:rPr>
      </w:pPr>
    </w:p>
    <w:p w14:paraId="7E12B5CC" w14:textId="03BFF5F0" w:rsidR="000A6A51" w:rsidRPr="00C45409" w:rsidRDefault="000A6A51" w:rsidP="00C45409">
      <w:pPr>
        <w:pStyle w:val="Heading1"/>
        <w:rPr>
          <w:rFonts w:eastAsia="Arial"/>
        </w:rPr>
      </w:pPr>
      <w:bookmarkStart w:id="5" w:name="_Toc71146190"/>
      <w:r w:rsidRPr="00C45409">
        <w:rPr>
          <w:rFonts w:eastAsia="Arial"/>
        </w:rPr>
        <w:t>6.</w:t>
      </w:r>
      <w:r w:rsidR="00CA1D27" w:rsidRPr="00C45409">
        <w:rPr>
          <w:rFonts w:eastAsia="Arial"/>
        </w:rPr>
        <w:t>0 -</w:t>
      </w:r>
      <w:r w:rsidRPr="00C45409">
        <w:rPr>
          <w:rFonts w:eastAsia="Arial"/>
        </w:rPr>
        <w:t xml:space="preserve"> </w:t>
      </w:r>
      <w:r w:rsidR="004B0E24" w:rsidRPr="00C45409">
        <w:rPr>
          <w:rFonts w:eastAsia="Arial"/>
        </w:rPr>
        <w:t>Procedure for Incident Handling and Response</w:t>
      </w:r>
      <w:bookmarkEnd w:id="5"/>
    </w:p>
    <w:p w14:paraId="423A72D4" w14:textId="77777777" w:rsidR="00835F78" w:rsidRDefault="00E305AE" w:rsidP="00441CC4">
      <w:pPr>
        <w:spacing w:before="120"/>
        <w:ind w:right="270"/>
        <w:rPr>
          <w:rFonts w:asciiTheme="minorHAnsi" w:eastAsia="Arial" w:hAnsiTheme="minorHAnsi" w:cstheme="minorHAnsi"/>
          <w:i/>
          <w:iCs/>
          <w:sz w:val="24"/>
          <w:szCs w:val="24"/>
        </w:rPr>
      </w:pPr>
      <w:r w:rsidRPr="007F6314">
        <w:rPr>
          <w:rFonts w:asciiTheme="minorHAnsi" w:eastAsia="Arial" w:hAnsiTheme="minorHAnsi" w:cstheme="minorHAnsi"/>
          <w:i/>
          <w:iCs/>
          <w:color w:val="7030A0"/>
          <w:sz w:val="24"/>
          <w:szCs w:val="24"/>
        </w:rPr>
        <w:t xml:space="preserve">[Describe the </w:t>
      </w:r>
      <w:r w:rsidR="0017581E" w:rsidRPr="007F6314">
        <w:rPr>
          <w:rFonts w:asciiTheme="minorHAnsi" w:eastAsia="Arial" w:hAnsiTheme="minorHAnsi" w:cstheme="minorHAnsi"/>
          <w:i/>
          <w:iCs/>
          <w:color w:val="7030A0"/>
          <w:sz w:val="24"/>
          <w:szCs w:val="24"/>
        </w:rPr>
        <w:t xml:space="preserve">incident response procedure </w:t>
      </w:r>
      <w:r w:rsidR="00E77061" w:rsidRPr="007F6314">
        <w:rPr>
          <w:rFonts w:asciiTheme="minorHAnsi" w:eastAsia="Arial" w:hAnsiTheme="minorHAnsi" w:cstheme="minorHAnsi"/>
          <w:i/>
          <w:iCs/>
          <w:color w:val="7030A0"/>
          <w:sz w:val="24"/>
          <w:szCs w:val="24"/>
        </w:rPr>
        <w:t>from a</w:t>
      </w:r>
      <w:r w:rsidR="0040370D" w:rsidRPr="007F6314">
        <w:rPr>
          <w:rFonts w:asciiTheme="minorHAnsi" w:eastAsia="Arial" w:hAnsiTheme="minorHAnsi" w:cstheme="minorHAnsi"/>
          <w:i/>
          <w:iCs/>
          <w:color w:val="7030A0"/>
          <w:sz w:val="24"/>
          <w:szCs w:val="24"/>
        </w:rPr>
        <w:t xml:space="preserve">n incident </w:t>
      </w:r>
      <w:r w:rsidR="00C901BA" w:rsidRPr="007F6314">
        <w:rPr>
          <w:rFonts w:asciiTheme="minorHAnsi" w:eastAsia="Arial" w:hAnsiTheme="minorHAnsi" w:cstheme="minorHAnsi"/>
          <w:i/>
          <w:iCs/>
          <w:color w:val="7030A0"/>
          <w:sz w:val="24"/>
          <w:szCs w:val="24"/>
        </w:rPr>
        <w:t>reporter’s</w:t>
      </w:r>
      <w:r w:rsidR="00337536" w:rsidRPr="007F6314">
        <w:rPr>
          <w:rFonts w:asciiTheme="minorHAnsi" w:eastAsia="Arial" w:hAnsiTheme="minorHAnsi" w:cstheme="minorHAnsi"/>
          <w:i/>
          <w:iCs/>
          <w:color w:val="7030A0"/>
          <w:sz w:val="24"/>
          <w:szCs w:val="24"/>
        </w:rPr>
        <w:t xml:space="preserve"> </w:t>
      </w:r>
      <w:r w:rsidR="00441CC4" w:rsidRPr="007F6314">
        <w:rPr>
          <w:rFonts w:asciiTheme="minorHAnsi" w:eastAsia="Arial" w:hAnsiTheme="minorHAnsi" w:cstheme="minorHAnsi"/>
          <w:i/>
          <w:iCs/>
          <w:color w:val="7030A0"/>
          <w:sz w:val="24"/>
          <w:szCs w:val="24"/>
        </w:rPr>
        <w:t>perspective</w:t>
      </w:r>
      <w:r w:rsidR="007F6314" w:rsidRPr="007F6314">
        <w:rPr>
          <w:rFonts w:asciiTheme="minorHAnsi" w:eastAsia="Arial" w:hAnsiTheme="minorHAnsi" w:cstheme="minorHAnsi"/>
          <w:i/>
          <w:iCs/>
          <w:color w:val="7030A0"/>
          <w:sz w:val="24"/>
          <w:szCs w:val="24"/>
        </w:rPr>
        <w:t>]</w:t>
      </w:r>
      <w:r>
        <w:rPr>
          <w:rFonts w:asciiTheme="minorHAnsi" w:eastAsia="Arial" w:hAnsiTheme="minorHAnsi" w:cstheme="minorHAnsi"/>
          <w:i/>
          <w:iCs/>
          <w:sz w:val="24"/>
          <w:szCs w:val="24"/>
        </w:rPr>
        <w:br/>
      </w:r>
      <w:r w:rsidR="007F6314">
        <w:rPr>
          <w:rFonts w:asciiTheme="minorHAnsi" w:eastAsia="Arial" w:hAnsiTheme="minorHAnsi" w:cstheme="minorHAnsi"/>
          <w:i/>
          <w:iCs/>
          <w:sz w:val="24"/>
          <w:szCs w:val="24"/>
        </w:rPr>
        <w:br/>
      </w:r>
      <w:r w:rsidR="007321EE">
        <w:rPr>
          <w:rFonts w:asciiTheme="minorHAnsi" w:eastAsia="Arial" w:hAnsiTheme="minorHAnsi" w:cstheme="minorHAnsi"/>
          <w:i/>
          <w:iCs/>
          <w:sz w:val="24"/>
          <w:szCs w:val="24"/>
        </w:rPr>
        <w:t>[</w:t>
      </w:r>
      <w:r w:rsidR="007F6314">
        <w:rPr>
          <w:rFonts w:asciiTheme="minorHAnsi" w:eastAsia="Arial" w:hAnsiTheme="minorHAnsi" w:cstheme="minorHAnsi"/>
          <w:i/>
          <w:iCs/>
          <w:sz w:val="24"/>
          <w:szCs w:val="24"/>
        </w:rPr>
        <w:t xml:space="preserve">Example: </w:t>
      </w:r>
      <w:r w:rsidR="005C2879" w:rsidRPr="005C2879">
        <w:rPr>
          <w:rFonts w:asciiTheme="minorHAnsi" w:eastAsia="Arial" w:hAnsiTheme="minorHAnsi" w:cstheme="minorHAnsi"/>
          <w:i/>
          <w:iCs/>
          <w:sz w:val="24"/>
          <w:szCs w:val="24"/>
        </w:rPr>
        <w:t xml:space="preserve">Events and </w:t>
      </w:r>
      <w:r w:rsidR="007321EE">
        <w:rPr>
          <w:rFonts w:asciiTheme="minorHAnsi" w:eastAsia="Arial" w:hAnsiTheme="minorHAnsi" w:cstheme="minorHAnsi"/>
          <w:i/>
          <w:iCs/>
          <w:sz w:val="24"/>
          <w:szCs w:val="24"/>
        </w:rPr>
        <w:t>malicious activities</w:t>
      </w:r>
      <w:r w:rsidR="005C2879" w:rsidRPr="005C2879">
        <w:rPr>
          <w:rFonts w:asciiTheme="minorHAnsi" w:eastAsia="Arial" w:hAnsiTheme="minorHAnsi" w:cstheme="minorHAnsi"/>
          <w:i/>
          <w:iCs/>
          <w:sz w:val="24"/>
          <w:szCs w:val="24"/>
        </w:rPr>
        <w:t xml:space="preserve"> </w:t>
      </w:r>
      <w:r w:rsidR="007F6314">
        <w:rPr>
          <w:rFonts w:asciiTheme="minorHAnsi" w:eastAsia="Arial" w:hAnsiTheme="minorHAnsi" w:cstheme="minorHAnsi"/>
          <w:i/>
          <w:iCs/>
          <w:sz w:val="24"/>
          <w:szCs w:val="24"/>
        </w:rPr>
        <w:t xml:space="preserve">must </w:t>
      </w:r>
      <w:r w:rsidR="005C2879" w:rsidRPr="005C2879">
        <w:rPr>
          <w:rFonts w:asciiTheme="minorHAnsi" w:eastAsia="Arial" w:hAnsiTheme="minorHAnsi" w:cstheme="minorHAnsi"/>
          <w:i/>
          <w:iCs/>
          <w:sz w:val="24"/>
          <w:szCs w:val="24"/>
        </w:rPr>
        <w:t xml:space="preserve">be reported at the earliest possible stage </w:t>
      </w:r>
      <w:r w:rsidR="007F6314">
        <w:rPr>
          <w:rFonts w:asciiTheme="minorHAnsi" w:eastAsia="Arial" w:hAnsiTheme="minorHAnsi" w:cstheme="minorHAnsi"/>
          <w:i/>
          <w:iCs/>
          <w:sz w:val="24"/>
          <w:szCs w:val="24"/>
        </w:rPr>
        <w:t>so</w:t>
      </w:r>
      <w:r w:rsidR="005C2879" w:rsidRPr="005C2879">
        <w:rPr>
          <w:rFonts w:asciiTheme="minorHAnsi" w:eastAsia="Arial" w:hAnsiTheme="minorHAnsi" w:cstheme="minorHAnsi"/>
          <w:i/>
          <w:iCs/>
          <w:sz w:val="24"/>
          <w:szCs w:val="24"/>
        </w:rPr>
        <w:t xml:space="preserve"> they need to be assessed by an </w:t>
      </w:r>
      <w:r w:rsidR="007F6314">
        <w:rPr>
          <w:rFonts w:asciiTheme="minorHAnsi" w:eastAsia="Arial" w:hAnsiTheme="minorHAnsi" w:cstheme="minorHAnsi"/>
          <w:i/>
          <w:iCs/>
          <w:sz w:val="24"/>
          <w:szCs w:val="24"/>
        </w:rPr>
        <w:t>Incident Response handler</w:t>
      </w:r>
      <w:r w:rsidR="00365610">
        <w:rPr>
          <w:rFonts w:asciiTheme="minorHAnsi" w:eastAsia="Arial" w:hAnsiTheme="minorHAnsi" w:cstheme="minorHAnsi"/>
          <w:i/>
          <w:iCs/>
          <w:sz w:val="24"/>
          <w:szCs w:val="24"/>
        </w:rPr>
        <w:t>, who will</w:t>
      </w:r>
      <w:r w:rsidR="00BE5D9B">
        <w:rPr>
          <w:rFonts w:asciiTheme="minorHAnsi" w:eastAsia="Arial" w:hAnsiTheme="minorHAnsi" w:cstheme="minorHAnsi"/>
          <w:i/>
          <w:iCs/>
          <w:sz w:val="24"/>
          <w:szCs w:val="24"/>
        </w:rPr>
        <w:t xml:space="preserve"> perform Incident Triage</w:t>
      </w:r>
      <w:r w:rsidR="00C901BA">
        <w:rPr>
          <w:rFonts w:asciiTheme="minorHAnsi" w:eastAsia="Arial" w:hAnsiTheme="minorHAnsi" w:cstheme="minorHAnsi"/>
          <w:i/>
          <w:iCs/>
          <w:sz w:val="24"/>
          <w:szCs w:val="24"/>
        </w:rPr>
        <w:t xml:space="preserve"> by</w:t>
      </w:r>
      <w:r w:rsidR="00365610">
        <w:rPr>
          <w:rFonts w:asciiTheme="minorHAnsi" w:eastAsia="Arial" w:hAnsiTheme="minorHAnsi" w:cstheme="minorHAnsi"/>
          <w:i/>
          <w:iCs/>
          <w:sz w:val="24"/>
          <w:szCs w:val="24"/>
        </w:rPr>
        <w:t xml:space="preserve"> assess</w:t>
      </w:r>
      <w:r w:rsidR="00C901BA">
        <w:rPr>
          <w:rFonts w:asciiTheme="minorHAnsi" w:eastAsia="Arial" w:hAnsiTheme="minorHAnsi" w:cstheme="minorHAnsi"/>
          <w:i/>
          <w:iCs/>
          <w:sz w:val="24"/>
          <w:szCs w:val="24"/>
        </w:rPr>
        <w:t>ing</w:t>
      </w:r>
      <w:r w:rsidR="00365610">
        <w:rPr>
          <w:rFonts w:asciiTheme="minorHAnsi" w:eastAsia="Arial" w:hAnsiTheme="minorHAnsi" w:cstheme="minorHAnsi"/>
          <w:i/>
          <w:iCs/>
          <w:sz w:val="24"/>
          <w:szCs w:val="24"/>
        </w:rPr>
        <w:t xml:space="preserve"> a</w:t>
      </w:r>
      <w:r w:rsidR="00662D4D">
        <w:rPr>
          <w:rFonts w:asciiTheme="minorHAnsi" w:eastAsia="Arial" w:hAnsiTheme="minorHAnsi" w:cstheme="minorHAnsi"/>
          <w:i/>
          <w:iCs/>
          <w:sz w:val="24"/>
          <w:szCs w:val="24"/>
        </w:rPr>
        <w:t>ll</w:t>
      </w:r>
      <w:r w:rsidR="009072ED">
        <w:rPr>
          <w:rFonts w:asciiTheme="minorHAnsi" w:eastAsia="Arial" w:hAnsiTheme="minorHAnsi" w:cstheme="minorHAnsi"/>
          <w:i/>
          <w:iCs/>
          <w:sz w:val="24"/>
          <w:szCs w:val="24"/>
        </w:rPr>
        <w:t xml:space="preserve"> available</w:t>
      </w:r>
      <w:r w:rsidR="00662D4D">
        <w:rPr>
          <w:rFonts w:asciiTheme="minorHAnsi" w:eastAsia="Arial" w:hAnsiTheme="minorHAnsi" w:cstheme="minorHAnsi"/>
          <w:i/>
          <w:iCs/>
          <w:sz w:val="24"/>
          <w:szCs w:val="24"/>
        </w:rPr>
        <w:t xml:space="preserve"> evidence and </w:t>
      </w:r>
      <w:r w:rsidR="009072ED">
        <w:rPr>
          <w:rFonts w:asciiTheme="minorHAnsi" w:eastAsia="Arial" w:hAnsiTheme="minorHAnsi" w:cstheme="minorHAnsi"/>
          <w:i/>
          <w:iCs/>
          <w:sz w:val="24"/>
          <w:szCs w:val="24"/>
        </w:rPr>
        <w:t xml:space="preserve">indicators </w:t>
      </w:r>
      <w:r w:rsidR="005C2879" w:rsidRPr="005C2879">
        <w:rPr>
          <w:rFonts w:asciiTheme="minorHAnsi" w:eastAsia="Arial" w:hAnsiTheme="minorHAnsi" w:cstheme="minorHAnsi"/>
          <w:i/>
          <w:iCs/>
          <w:sz w:val="24"/>
          <w:szCs w:val="24"/>
        </w:rPr>
        <w:t xml:space="preserve">to </w:t>
      </w:r>
      <w:r w:rsidR="009072ED">
        <w:rPr>
          <w:rFonts w:asciiTheme="minorHAnsi" w:eastAsia="Arial" w:hAnsiTheme="minorHAnsi" w:cstheme="minorHAnsi"/>
          <w:i/>
          <w:iCs/>
          <w:sz w:val="24"/>
          <w:szCs w:val="24"/>
        </w:rPr>
        <w:t xml:space="preserve">determine </w:t>
      </w:r>
      <w:r w:rsidR="00A44135">
        <w:rPr>
          <w:rFonts w:asciiTheme="minorHAnsi" w:eastAsia="Arial" w:hAnsiTheme="minorHAnsi" w:cstheme="minorHAnsi"/>
          <w:i/>
          <w:iCs/>
          <w:sz w:val="24"/>
          <w:szCs w:val="24"/>
        </w:rPr>
        <w:t>the probability/likelihood that a security incident has occurred.</w:t>
      </w:r>
      <w:r w:rsidR="005C2879" w:rsidRPr="005C2879">
        <w:rPr>
          <w:rFonts w:asciiTheme="minorHAnsi" w:eastAsia="Arial" w:hAnsiTheme="minorHAnsi" w:cstheme="minorHAnsi"/>
          <w:i/>
          <w:iCs/>
          <w:sz w:val="24"/>
          <w:szCs w:val="24"/>
        </w:rPr>
        <w:t xml:space="preserve">  </w:t>
      </w:r>
    </w:p>
    <w:p w14:paraId="5E3CDD64" w14:textId="77777777" w:rsidR="0018642E" w:rsidRDefault="005C2879" w:rsidP="00441CC4">
      <w:pPr>
        <w:spacing w:before="120"/>
        <w:ind w:right="270"/>
        <w:rPr>
          <w:rFonts w:asciiTheme="minorHAnsi" w:eastAsia="Arial" w:hAnsiTheme="minorHAnsi" w:cstheme="minorHAnsi"/>
          <w:i/>
          <w:iCs/>
          <w:sz w:val="24"/>
          <w:szCs w:val="24"/>
        </w:rPr>
      </w:pPr>
      <w:r w:rsidRPr="005C2879">
        <w:rPr>
          <w:rFonts w:asciiTheme="minorHAnsi" w:eastAsia="Arial" w:hAnsiTheme="minorHAnsi" w:cstheme="minorHAnsi"/>
          <w:i/>
          <w:iCs/>
          <w:sz w:val="24"/>
          <w:szCs w:val="24"/>
        </w:rPr>
        <w:t xml:space="preserve">It is vital </w:t>
      </w:r>
      <w:r w:rsidR="008F2970">
        <w:rPr>
          <w:rFonts w:asciiTheme="minorHAnsi" w:eastAsia="Arial" w:hAnsiTheme="minorHAnsi" w:cstheme="minorHAnsi"/>
          <w:i/>
          <w:iCs/>
          <w:sz w:val="24"/>
          <w:szCs w:val="24"/>
        </w:rPr>
        <w:t>that</w:t>
      </w:r>
      <w:r w:rsidRPr="005C2879">
        <w:rPr>
          <w:rFonts w:asciiTheme="minorHAnsi" w:eastAsia="Arial" w:hAnsiTheme="minorHAnsi" w:cstheme="minorHAnsi"/>
          <w:i/>
          <w:iCs/>
          <w:sz w:val="24"/>
          <w:szCs w:val="24"/>
        </w:rPr>
        <w:t xml:space="preserve"> </w:t>
      </w:r>
      <w:r w:rsidR="00DD7005">
        <w:rPr>
          <w:rFonts w:asciiTheme="minorHAnsi" w:eastAsia="Arial" w:hAnsiTheme="minorHAnsi" w:cstheme="minorHAnsi"/>
          <w:i/>
          <w:iCs/>
          <w:sz w:val="24"/>
          <w:szCs w:val="24"/>
        </w:rPr>
        <w:t>incident reporter</w:t>
      </w:r>
      <w:r w:rsidR="008F2970">
        <w:rPr>
          <w:rFonts w:asciiTheme="minorHAnsi" w:eastAsia="Arial" w:hAnsiTheme="minorHAnsi" w:cstheme="minorHAnsi"/>
          <w:i/>
          <w:iCs/>
          <w:sz w:val="24"/>
          <w:szCs w:val="24"/>
        </w:rPr>
        <w:t xml:space="preserve">s co-operate fully </w:t>
      </w:r>
      <w:r w:rsidR="0018642E">
        <w:rPr>
          <w:rFonts w:asciiTheme="minorHAnsi" w:eastAsia="Arial" w:hAnsiTheme="minorHAnsi" w:cstheme="minorHAnsi"/>
          <w:i/>
          <w:iCs/>
          <w:sz w:val="24"/>
          <w:szCs w:val="24"/>
        </w:rPr>
        <w:t xml:space="preserve">with the incident response handler and </w:t>
      </w:r>
      <w:r w:rsidR="00DD7005">
        <w:rPr>
          <w:rFonts w:asciiTheme="minorHAnsi" w:eastAsia="Arial" w:hAnsiTheme="minorHAnsi" w:cstheme="minorHAnsi"/>
          <w:i/>
          <w:iCs/>
          <w:sz w:val="24"/>
          <w:szCs w:val="24"/>
        </w:rPr>
        <w:t>provide</w:t>
      </w:r>
      <w:r w:rsidR="0018642E">
        <w:rPr>
          <w:rFonts w:asciiTheme="minorHAnsi" w:eastAsia="Arial" w:hAnsiTheme="minorHAnsi" w:cstheme="minorHAnsi"/>
          <w:i/>
          <w:iCs/>
          <w:sz w:val="24"/>
          <w:szCs w:val="24"/>
        </w:rPr>
        <w:t xml:space="preserve"> honest and accurate </w:t>
      </w:r>
      <w:r w:rsidRPr="005C2879">
        <w:rPr>
          <w:rFonts w:asciiTheme="minorHAnsi" w:eastAsia="Arial" w:hAnsiTheme="minorHAnsi" w:cstheme="minorHAnsi"/>
          <w:i/>
          <w:iCs/>
          <w:sz w:val="24"/>
          <w:szCs w:val="24"/>
        </w:rPr>
        <w:t xml:space="preserve">information </w:t>
      </w:r>
      <w:r w:rsidR="0018642E">
        <w:rPr>
          <w:rFonts w:asciiTheme="minorHAnsi" w:eastAsia="Arial" w:hAnsiTheme="minorHAnsi" w:cstheme="minorHAnsi"/>
          <w:i/>
          <w:iCs/>
          <w:sz w:val="24"/>
          <w:szCs w:val="24"/>
        </w:rPr>
        <w:t xml:space="preserve">in a timely manner, </w:t>
      </w:r>
      <w:r w:rsidR="008D58D6">
        <w:rPr>
          <w:rFonts w:asciiTheme="minorHAnsi" w:eastAsia="Arial" w:hAnsiTheme="minorHAnsi" w:cstheme="minorHAnsi"/>
          <w:i/>
          <w:iCs/>
          <w:sz w:val="24"/>
          <w:szCs w:val="24"/>
        </w:rPr>
        <w:t xml:space="preserve">as this will aid in the Incident Triage process. </w:t>
      </w:r>
    </w:p>
    <w:p w14:paraId="2ED55BDB" w14:textId="68B24617" w:rsidR="000A6A51" w:rsidRDefault="00CA0F8C" w:rsidP="00441CC4">
      <w:pPr>
        <w:spacing w:before="120"/>
        <w:ind w:right="270"/>
        <w:rPr>
          <w:rFonts w:asciiTheme="minorHAnsi" w:eastAsia="Arial" w:hAnsiTheme="minorHAnsi" w:cstheme="minorHAnsi"/>
          <w:i/>
          <w:iCs/>
          <w:sz w:val="24"/>
          <w:szCs w:val="24"/>
        </w:rPr>
      </w:pPr>
      <w:r>
        <w:rPr>
          <w:rFonts w:asciiTheme="minorHAnsi" w:eastAsia="Arial" w:hAnsiTheme="minorHAnsi" w:cstheme="minorHAnsi"/>
          <w:i/>
          <w:iCs/>
          <w:sz w:val="24"/>
          <w:szCs w:val="24"/>
        </w:rPr>
        <w:t>If after performing Incident Triage, the probability/likelihoo</w:t>
      </w:r>
      <w:r w:rsidR="00441F68">
        <w:rPr>
          <w:rFonts w:asciiTheme="minorHAnsi" w:eastAsia="Arial" w:hAnsiTheme="minorHAnsi" w:cstheme="minorHAnsi"/>
          <w:i/>
          <w:iCs/>
          <w:sz w:val="24"/>
          <w:szCs w:val="24"/>
        </w:rPr>
        <w:t>d</w:t>
      </w:r>
      <w:r>
        <w:rPr>
          <w:rFonts w:asciiTheme="minorHAnsi" w:eastAsia="Arial" w:hAnsiTheme="minorHAnsi" w:cstheme="minorHAnsi"/>
          <w:i/>
          <w:iCs/>
          <w:sz w:val="24"/>
          <w:szCs w:val="24"/>
        </w:rPr>
        <w:t xml:space="preserve"> that an incident has not occurred, the incident will be closed as ‘False Alarm’. </w:t>
      </w:r>
      <w:r w:rsidR="00441F68">
        <w:rPr>
          <w:rFonts w:asciiTheme="minorHAnsi" w:eastAsia="Arial" w:hAnsiTheme="minorHAnsi" w:cstheme="minorHAnsi"/>
          <w:i/>
          <w:iCs/>
          <w:sz w:val="24"/>
          <w:szCs w:val="24"/>
        </w:rPr>
        <w:t>However,</w:t>
      </w:r>
      <w:r>
        <w:rPr>
          <w:rFonts w:asciiTheme="minorHAnsi" w:eastAsia="Arial" w:hAnsiTheme="minorHAnsi" w:cstheme="minorHAnsi"/>
          <w:i/>
          <w:iCs/>
          <w:sz w:val="24"/>
          <w:szCs w:val="24"/>
        </w:rPr>
        <w:t xml:space="preserve"> if </w:t>
      </w:r>
      <w:r w:rsidR="00441F68">
        <w:rPr>
          <w:rFonts w:asciiTheme="minorHAnsi" w:eastAsia="Arial" w:hAnsiTheme="minorHAnsi" w:cstheme="minorHAnsi"/>
          <w:i/>
          <w:iCs/>
          <w:sz w:val="24"/>
          <w:szCs w:val="24"/>
        </w:rPr>
        <w:t>the probab</w:t>
      </w:r>
      <w:r w:rsidR="00331B96">
        <w:rPr>
          <w:rFonts w:asciiTheme="minorHAnsi" w:eastAsia="Arial" w:hAnsiTheme="minorHAnsi" w:cstheme="minorHAnsi"/>
          <w:i/>
          <w:iCs/>
          <w:sz w:val="24"/>
          <w:szCs w:val="24"/>
        </w:rPr>
        <w:t xml:space="preserve">ility/likelihood is that an incident may have or has occurred, the incident will be considered a ‘Live Incident’ where it will proceed through </w:t>
      </w:r>
      <w:r w:rsidR="00835F78">
        <w:rPr>
          <w:rFonts w:asciiTheme="minorHAnsi" w:eastAsia="Arial" w:hAnsiTheme="minorHAnsi" w:cstheme="minorHAnsi"/>
          <w:i/>
          <w:iCs/>
          <w:sz w:val="24"/>
          <w:szCs w:val="24"/>
        </w:rPr>
        <w:t>Incident Notification, Containment, Evidence Gathering, Eradication, Post Incident Analysis, and Incident Reporting</w:t>
      </w:r>
      <w:r w:rsidR="0018642E">
        <w:rPr>
          <w:rFonts w:asciiTheme="minorHAnsi" w:eastAsia="Arial" w:hAnsiTheme="minorHAnsi" w:cstheme="minorHAnsi"/>
          <w:i/>
          <w:iCs/>
          <w:sz w:val="24"/>
          <w:szCs w:val="24"/>
        </w:rPr>
        <w:t>]</w:t>
      </w:r>
      <w:r w:rsidR="00835F78">
        <w:rPr>
          <w:rFonts w:asciiTheme="minorHAnsi" w:eastAsia="Arial" w:hAnsiTheme="minorHAnsi" w:cstheme="minorHAnsi"/>
          <w:i/>
          <w:iCs/>
          <w:sz w:val="24"/>
          <w:szCs w:val="24"/>
        </w:rPr>
        <w:t xml:space="preserve"> </w:t>
      </w:r>
      <w:r w:rsidR="00331B96">
        <w:rPr>
          <w:rFonts w:asciiTheme="minorHAnsi" w:eastAsia="Arial" w:hAnsiTheme="minorHAnsi" w:cstheme="minorHAnsi"/>
          <w:i/>
          <w:iCs/>
          <w:sz w:val="24"/>
          <w:szCs w:val="24"/>
        </w:rPr>
        <w:t xml:space="preserve"> </w:t>
      </w:r>
    </w:p>
    <w:p w14:paraId="4A31A711" w14:textId="77777777" w:rsidR="00E77DE1" w:rsidRPr="00E77DE1" w:rsidRDefault="00E77DE1" w:rsidP="002F4C92">
      <w:pPr>
        <w:spacing w:before="120"/>
        <w:ind w:right="90"/>
        <w:jc w:val="both"/>
        <w:rPr>
          <w:rFonts w:asciiTheme="minorHAnsi" w:eastAsia="Arial" w:hAnsiTheme="minorHAnsi" w:cstheme="minorHAnsi"/>
          <w:i/>
          <w:iCs/>
          <w:sz w:val="10"/>
          <w:szCs w:val="10"/>
        </w:rPr>
      </w:pPr>
    </w:p>
    <w:p w14:paraId="39EEBB5B" w14:textId="77777777" w:rsidR="000A6A51" w:rsidRDefault="000A6A51" w:rsidP="005056C9">
      <w:pPr>
        <w:spacing w:before="120"/>
        <w:ind w:right="800"/>
        <w:rPr>
          <w:rFonts w:asciiTheme="minorHAnsi" w:eastAsia="Arial" w:hAnsiTheme="minorHAnsi" w:cstheme="minorHAnsi"/>
          <w:b/>
          <w:i/>
          <w:iCs/>
          <w:sz w:val="24"/>
          <w:szCs w:val="24"/>
        </w:rPr>
      </w:pPr>
    </w:p>
    <w:p w14:paraId="169658A5" w14:textId="712F88AE" w:rsidR="00F13510" w:rsidRPr="0018642E" w:rsidRDefault="00AA0994" w:rsidP="0018642E">
      <w:pPr>
        <w:pStyle w:val="Heading1"/>
        <w:rPr>
          <w:rFonts w:eastAsia="Arial"/>
        </w:rPr>
      </w:pPr>
      <w:bookmarkStart w:id="6" w:name="_Toc71146191"/>
      <w:r w:rsidRPr="0018642E">
        <w:rPr>
          <w:rFonts w:eastAsia="Arial"/>
        </w:rPr>
        <w:t>7</w:t>
      </w:r>
      <w:r w:rsidR="00F13510" w:rsidRPr="0018642E">
        <w:rPr>
          <w:rFonts w:eastAsia="Arial"/>
        </w:rPr>
        <w:t>.</w:t>
      </w:r>
      <w:r w:rsidR="0018642E" w:rsidRPr="0018642E">
        <w:rPr>
          <w:rFonts w:eastAsia="Arial"/>
        </w:rPr>
        <w:t>0 -</w:t>
      </w:r>
      <w:r w:rsidR="00B745BC" w:rsidRPr="0018642E">
        <w:rPr>
          <w:rFonts w:eastAsia="Arial"/>
        </w:rPr>
        <w:t xml:space="preserve"> </w:t>
      </w:r>
      <w:r w:rsidRPr="0018642E">
        <w:rPr>
          <w:rFonts w:eastAsia="Arial"/>
        </w:rPr>
        <w:t>Policy Compliance</w:t>
      </w:r>
      <w:bookmarkEnd w:id="6"/>
    </w:p>
    <w:p w14:paraId="20D36977" w14:textId="70E1F59E" w:rsidR="00B96533" w:rsidRPr="00B96533" w:rsidRDefault="00F13510" w:rsidP="00E332F1">
      <w:pPr>
        <w:spacing w:before="120"/>
        <w:ind w:right="270"/>
        <w:rPr>
          <w:rFonts w:asciiTheme="minorHAnsi" w:eastAsia="Arial" w:hAnsiTheme="minorHAnsi" w:cstheme="minorHAnsi"/>
          <w:i/>
          <w:iCs/>
          <w:sz w:val="24"/>
          <w:szCs w:val="24"/>
        </w:rPr>
      </w:pPr>
      <w:r w:rsidRPr="00E332F1">
        <w:rPr>
          <w:rFonts w:asciiTheme="minorHAnsi" w:eastAsia="Arial" w:hAnsiTheme="minorHAnsi" w:cstheme="minorHAnsi"/>
          <w:i/>
          <w:iCs/>
          <w:color w:val="7030A0"/>
          <w:sz w:val="24"/>
          <w:szCs w:val="24"/>
        </w:rPr>
        <w:t>[</w:t>
      </w:r>
      <w:r w:rsidR="00784249" w:rsidRPr="00E332F1">
        <w:rPr>
          <w:rFonts w:asciiTheme="minorHAnsi" w:eastAsia="Arial" w:hAnsiTheme="minorHAnsi" w:cstheme="minorHAnsi"/>
          <w:i/>
          <w:iCs/>
          <w:color w:val="7030A0"/>
          <w:sz w:val="24"/>
          <w:szCs w:val="24"/>
        </w:rPr>
        <w:t xml:space="preserve">Detail the expectations and requirements for users to comply with the policy, and </w:t>
      </w:r>
      <w:r w:rsidR="00E332F1" w:rsidRPr="00E332F1">
        <w:rPr>
          <w:rFonts w:asciiTheme="minorHAnsi" w:eastAsia="Arial" w:hAnsiTheme="minorHAnsi" w:cstheme="minorHAnsi"/>
          <w:i/>
          <w:iCs/>
          <w:color w:val="7030A0"/>
          <w:sz w:val="24"/>
          <w:szCs w:val="24"/>
        </w:rPr>
        <w:t>the consequences of failing to do so]</w:t>
      </w:r>
      <w:r w:rsidR="00E332F1">
        <w:rPr>
          <w:rFonts w:asciiTheme="minorHAnsi" w:eastAsia="Arial" w:hAnsiTheme="minorHAnsi" w:cstheme="minorHAnsi"/>
          <w:i/>
          <w:iCs/>
          <w:sz w:val="24"/>
          <w:szCs w:val="24"/>
        </w:rPr>
        <w:br/>
      </w:r>
      <w:r w:rsidR="00E332F1">
        <w:rPr>
          <w:rFonts w:asciiTheme="minorHAnsi" w:eastAsia="Arial" w:hAnsiTheme="minorHAnsi" w:cstheme="minorHAnsi"/>
          <w:i/>
          <w:iCs/>
          <w:sz w:val="24"/>
          <w:szCs w:val="24"/>
        </w:rPr>
        <w:br/>
        <w:t>[Example:</w:t>
      </w:r>
      <w:r w:rsidR="003D04B5">
        <w:rPr>
          <w:rFonts w:asciiTheme="minorHAnsi" w:eastAsia="Arial" w:hAnsiTheme="minorHAnsi" w:cstheme="minorHAnsi"/>
          <w:i/>
          <w:iCs/>
          <w:sz w:val="24"/>
          <w:szCs w:val="24"/>
        </w:rPr>
        <w:t xml:space="preserve"> </w:t>
      </w:r>
      <w:r w:rsidR="00B96533" w:rsidRPr="00B96533">
        <w:rPr>
          <w:rFonts w:asciiTheme="minorHAnsi" w:eastAsia="Arial" w:hAnsiTheme="minorHAnsi" w:cstheme="minorHAnsi"/>
          <w:i/>
          <w:iCs/>
          <w:sz w:val="24"/>
          <w:szCs w:val="24"/>
        </w:rPr>
        <w:t xml:space="preserve">If any user is found to have </w:t>
      </w:r>
      <w:r w:rsidR="00B96533">
        <w:rPr>
          <w:rFonts w:asciiTheme="minorHAnsi" w:eastAsia="Arial" w:hAnsiTheme="minorHAnsi" w:cstheme="minorHAnsi"/>
          <w:i/>
          <w:iCs/>
          <w:sz w:val="24"/>
          <w:szCs w:val="24"/>
        </w:rPr>
        <w:t>violated</w:t>
      </w:r>
      <w:r w:rsidR="00B96533" w:rsidRPr="00B96533">
        <w:rPr>
          <w:rFonts w:asciiTheme="minorHAnsi" w:eastAsia="Arial" w:hAnsiTheme="minorHAnsi" w:cstheme="minorHAnsi"/>
          <w:i/>
          <w:iCs/>
          <w:sz w:val="24"/>
          <w:szCs w:val="24"/>
        </w:rPr>
        <w:t xml:space="preserve"> this policy, they may be subject to </w:t>
      </w:r>
      <w:r w:rsidR="00E332F1" w:rsidRPr="00E332F1">
        <w:rPr>
          <w:rFonts w:asciiTheme="minorHAnsi" w:eastAsia="Arial" w:hAnsiTheme="minorHAnsi" w:cstheme="minorHAnsi"/>
          <w:i/>
          <w:iCs/>
          <w:sz w:val="24"/>
          <w:szCs w:val="24"/>
          <w:highlight w:val="yellow"/>
        </w:rPr>
        <w:t>&lt;</w:t>
      </w:r>
      <w:r w:rsidR="00B96533" w:rsidRPr="00E332F1">
        <w:rPr>
          <w:rFonts w:asciiTheme="minorHAnsi" w:eastAsia="Arial" w:hAnsiTheme="minorHAnsi" w:cstheme="minorHAnsi"/>
          <w:i/>
          <w:iCs/>
          <w:sz w:val="24"/>
          <w:szCs w:val="24"/>
          <w:highlight w:val="yellow"/>
        </w:rPr>
        <w:t>Organization Name’s</w:t>
      </w:r>
      <w:r w:rsidR="00E332F1" w:rsidRPr="00E332F1">
        <w:rPr>
          <w:rFonts w:asciiTheme="minorHAnsi" w:eastAsia="Arial" w:hAnsiTheme="minorHAnsi" w:cstheme="minorHAnsi"/>
          <w:i/>
          <w:iCs/>
          <w:sz w:val="24"/>
          <w:szCs w:val="24"/>
          <w:highlight w:val="yellow"/>
        </w:rPr>
        <w:t>&gt;</w:t>
      </w:r>
      <w:r w:rsidR="00B96533" w:rsidRPr="00B96533">
        <w:rPr>
          <w:rFonts w:asciiTheme="minorHAnsi" w:eastAsia="Arial" w:hAnsiTheme="minorHAnsi" w:cstheme="minorHAnsi"/>
          <w:i/>
          <w:iCs/>
          <w:sz w:val="24"/>
          <w:szCs w:val="24"/>
        </w:rPr>
        <w:t xml:space="preserve"> disciplinary procedure.  If a criminal </w:t>
      </w:r>
      <w:r w:rsidR="00840CD0">
        <w:rPr>
          <w:rFonts w:asciiTheme="minorHAnsi" w:eastAsia="Arial" w:hAnsiTheme="minorHAnsi" w:cstheme="minorHAnsi"/>
          <w:i/>
          <w:iCs/>
          <w:sz w:val="24"/>
          <w:szCs w:val="24"/>
        </w:rPr>
        <w:t xml:space="preserve">offence </w:t>
      </w:r>
      <w:r w:rsidR="00B96533" w:rsidRPr="00B96533">
        <w:rPr>
          <w:rFonts w:asciiTheme="minorHAnsi" w:eastAsia="Arial" w:hAnsiTheme="minorHAnsi" w:cstheme="minorHAnsi"/>
          <w:i/>
          <w:iCs/>
          <w:sz w:val="24"/>
          <w:szCs w:val="24"/>
        </w:rPr>
        <w:t>is considered to have been committed</w:t>
      </w:r>
      <w:r w:rsidR="00883C25">
        <w:rPr>
          <w:rFonts w:asciiTheme="minorHAnsi" w:eastAsia="Arial" w:hAnsiTheme="minorHAnsi" w:cstheme="minorHAnsi"/>
          <w:i/>
          <w:iCs/>
          <w:sz w:val="24"/>
          <w:szCs w:val="24"/>
        </w:rPr>
        <w:t xml:space="preserve">, law enforcement </w:t>
      </w:r>
      <w:r w:rsidR="003432EF">
        <w:rPr>
          <w:rFonts w:asciiTheme="minorHAnsi" w:eastAsia="Arial" w:hAnsiTheme="minorHAnsi" w:cstheme="minorHAnsi"/>
          <w:i/>
          <w:iCs/>
          <w:sz w:val="24"/>
          <w:szCs w:val="24"/>
        </w:rPr>
        <w:t xml:space="preserve">may have to be informed and </w:t>
      </w:r>
      <w:r w:rsidR="00B80DCA">
        <w:rPr>
          <w:rFonts w:asciiTheme="minorHAnsi" w:eastAsia="Arial" w:hAnsiTheme="minorHAnsi" w:cstheme="minorHAnsi"/>
          <w:i/>
          <w:iCs/>
          <w:sz w:val="24"/>
          <w:szCs w:val="24"/>
        </w:rPr>
        <w:t xml:space="preserve">we will be </w:t>
      </w:r>
      <w:r w:rsidR="00F559A2">
        <w:rPr>
          <w:rFonts w:asciiTheme="minorHAnsi" w:eastAsia="Arial" w:hAnsiTheme="minorHAnsi" w:cstheme="minorHAnsi"/>
          <w:i/>
          <w:iCs/>
          <w:sz w:val="24"/>
          <w:szCs w:val="24"/>
        </w:rPr>
        <w:t xml:space="preserve">legally obligated to comply with any subsequent </w:t>
      </w:r>
      <w:r w:rsidR="00E75960">
        <w:rPr>
          <w:rFonts w:asciiTheme="minorHAnsi" w:eastAsia="Arial" w:hAnsiTheme="minorHAnsi" w:cstheme="minorHAnsi"/>
          <w:i/>
          <w:iCs/>
          <w:sz w:val="24"/>
          <w:szCs w:val="24"/>
        </w:rPr>
        <w:t xml:space="preserve">criminal </w:t>
      </w:r>
      <w:r w:rsidR="00F559A2">
        <w:rPr>
          <w:rFonts w:asciiTheme="minorHAnsi" w:eastAsia="Arial" w:hAnsiTheme="minorHAnsi" w:cstheme="minorHAnsi"/>
          <w:i/>
          <w:iCs/>
          <w:sz w:val="24"/>
          <w:szCs w:val="24"/>
        </w:rPr>
        <w:t>investigation</w:t>
      </w:r>
      <w:r w:rsidR="00E75960">
        <w:rPr>
          <w:rFonts w:asciiTheme="minorHAnsi" w:eastAsia="Arial" w:hAnsiTheme="minorHAnsi" w:cstheme="minorHAnsi"/>
          <w:i/>
          <w:iCs/>
          <w:sz w:val="24"/>
          <w:szCs w:val="24"/>
        </w:rPr>
        <w:t>s.</w:t>
      </w:r>
    </w:p>
    <w:p w14:paraId="6981C48F" w14:textId="4AB5E798" w:rsidR="00F13510" w:rsidRDefault="003D04B5" w:rsidP="00E77DE1">
      <w:pPr>
        <w:spacing w:before="120"/>
        <w:ind w:right="270"/>
        <w:jc w:val="both"/>
        <w:rPr>
          <w:rFonts w:asciiTheme="minorHAnsi" w:eastAsia="Arial" w:hAnsiTheme="minorHAnsi" w:cstheme="minorHAnsi"/>
          <w:i/>
          <w:iCs/>
          <w:sz w:val="24"/>
          <w:szCs w:val="24"/>
        </w:rPr>
      </w:pPr>
      <w:r>
        <w:rPr>
          <w:rFonts w:asciiTheme="minorHAnsi" w:eastAsia="Arial" w:hAnsiTheme="minorHAnsi" w:cstheme="minorHAnsi"/>
          <w:i/>
          <w:iCs/>
          <w:sz w:val="24"/>
          <w:szCs w:val="24"/>
        </w:rPr>
        <w:t xml:space="preserve">If you need any further clarifications in understanding the implications of this policy or how it is applicable to you, seek assistance from </w:t>
      </w:r>
      <w:r w:rsidR="00E75960">
        <w:rPr>
          <w:rFonts w:asciiTheme="minorHAnsi" w:eastAsia="Arial" w:hAnsiTheme="minorHAnsi" w:cstheme="minorHAnsi"/>
          <w:i/>
          <w:iCs/>
          <w:sz w:val="24"/>
          <w:szCs w:val="24"/>
        </w:rPr>
        <w:t>the Human Resources Department]</w:t>
      </w:r>
    </w:p>
    <w:p w14:paraId="325E82FC" w14:textId="77777777" w:rsidR="00E77DE1" w:rsidRPr="00E77DE1" w:rsidRDefault="00E77DE1" w:rsidP="00E77DE1">
      <w:pPr>
        <w:spacing w:before="120"/>
        <w:ind w:right="270"/>
        <w:jc w:val="both"/>
        <w:rPr>
          <w:rFonts w:asciiTheme="minorHAnsi" w:eastAsia="Arial" w:hAnsiTheme="minorHAnsi" w:cstheme="minorHAnsi"/>
          <w:i/>
          <w:iCs/>
          <w:sz w:val="10"/>
          <w:szCs w:val="10"/>
        </w:rPr>
      </w:pPr>
    </w:p>
    <w:p w14:paraId="5ED78A16" w14:textId="565349EC" w:rsidR="003254B4" w:rsidRDefault="003254B4">
      <w:pPr>
        <w:spacing w:after="160" w:line="259" w:lineRule="auto"/>
        <w:rPr>
          <w:rFonts w:asciiTheme="minorHAnsi" w:eastAsia="Arial" w:hAnsiTheme="minorHAnsi" w:cstheme="minorHAnsi"/>
          <w:b/>
          <w:bCs/>
          <w:sz w:val="24"/>
          <w:szCs w:val="24"/>
        </w:rPr>
      </w:pPr>
      <w:r>
        <w:rPr>
          <w:rFonts w:asciiTheme="minorHAnsi" w:eastAsia="Arial" w:hAnsiTheme="minorHAnsi" w:cstheme="minorHAnsi"/>
          <w:b/>
          <w:bCs/>
          <w:sz w:val="24"/>
          <w:szCs w:val="24"/>
        </w:rPr>
        <w:br w:type="page"/>
      </w:r>
    </w:p>
    <w:p w14:paraId="5447D479" w14:textId="77777777" w:rsidR="00681E9F" w:rsidRDefault="00681E9F" w:rsidP="005056C9">
      <w:pPr>
        <w:spacing w:before="120"/>
        <w:ind w:right="100"/>
        <w:rPr>
          <w:rFonts w:asciiTheme="minorHAnsi" w:eastAsia="Arial" w:hAnsiTheme="minorHAnsi" w:cstheme="minorHAnsi"/>
          <w:b/>
          <w:bCs/>
          <w:sz w:val="24"/>
          <w:szCs w:val="24"/>
        </w:rPr>
      </w:pPr>
    </w:p>
    <w:p w14:paraId="0DD947E9" w14:textId="7427B327" w:rsidR="00681E9F" w:rsidRPr="003254B4" w:rsidRDefault="00681E9F" w:rsidP="003254B4">
      <w:pPr>
        <w:pStyle w:val="Heading1"/>
        <w:rPr>
          <w:rFonts w:eastAsia="Arial"/>
        </w:rPr>
      </w:pPr>
      <w:bookmarkStart w:id="7" w:name="_Toc71146192"/>
      <w:r w:rsidRPr="003254B4">
        <w:rPr>
          <w:rFonts w:eastAsia="Arial"/>
        </w:rPr>
        <w:t>8.</w:t>
      </w:r>
      <w:r w:rsidR="003254B4" w:rsidRPr="003254B4">
        <w:rPr>
          <w:rFonts w:eastAsia="Arial"/>
        </w:rPr>
        <w:t>0 -</w:t>
      </w:r>
      <w:r w:rsidRPr="003254B4">
        <w:rPr>
          <w:rFonts w:eastAsia="Arial"/>
        </w:rPr>
        <w:t xml:space="preserve"> Policy </w:t>
      </w:r>
      <w:r w:rsidR="00692175" w:rsidRPr="003254B4">
        <w:rPr>
          <w:rFonts w:eastAsia="Arial"/>
        </w:rPr>
        <w:t>Governance</w:t>
      </w:r>
      <w:bookmarkEnd w:id="7"/>
    </w:p>
    <w:p w14:paraId="63A867EB" w14:textId="6FCDC282" w:rsidR="00126878" w:rsidRDefault="003254B4" w:rsidP="00897E38">
      <w:pPr>
        <w:spacing w:before="120"/>
        <w:ind w:right="270"/>
        <w:rPr>
          <w:rFonts w:asciiTheme="minorHAnsi" w:eastAsia="Arial" w:hAnsiTheme="minorHAnsi" w:cstheme="minorHAnsi"/>
          <w:i/>
          <w:iCs/>
          <w:sz w:val="24"/>
          <w:szCs w:val="24"/>
        </w:rPr>
      </w:pPr>
      <w:r w:rsidRPr="00897E38">
        <w:rPr>
          <w:rFonts w:asciiTheme="minorHAnsi" w:eastAsia="Arial" w:hAnsiTheme="minorHAnsi" w:cstheme="minorHAnsi"/>
          <w:i/>
          <w:iCs/>
          <w:color w:val="7030A0"/>
          <w:sz w:val="24"/>
          <w:szCs w:val="24"/>
        </w:rPr>
        <w:t xml:space="preserve">[Detail who in the </w:t>
      </w:r>
      <w:r w:rsidR="00897E38" w:rsidRPr="00897E38">
        <w:rPr>
          <w:rFonts w:asciiTheme="minorHAnsi" w:eastAsia="Arial" w:hAnsiTheme="minorHAnsi" w:cstheme="minorHAnsi"/>
          <w:i/>
          <w:iCs/>
          <w:color w:val="7030A0"/>
          <w:sz w:val="24"/>
          <w:szCs w:val="24"/>
        </w:rPr>
        <w:t>organization</w:t>
      </w:r>
      <w:r w:rsidRPr="00897E38">
        <w:rPr>
          <w:rFonts w:asciiTheme="minorHAnsi" w:eastAsia="Arial" w:hAnsiTheme="minorHAnsi" w:cstheme="minorHAnsi"/>
          <w:i/>
          <w:iCs/>
          <w:color w:val="7030A0"/>
          <w:sz w:val="24"/>
          <w:szCs w:val="24"/>
        </w:rPr>
        <w:t xml:space="preserve"> is accountable, </w:t>
      </w:r>
      <w:r w:rsidR="00897E38" w:rsidRPr="00897E38">
        <w:rPr>
          <w:rFonts w:asciiTheme="minorHAnsi" w:eastAsia="Arial" w:hAnsiTheme="minorHAnsi" w:cstheme="minorHAnsi"/>
          <w:i/>
          <w:iCs/>
          <w:color w:val="7030A0"/>
          <w:sz w:val="24"/>
          <w:szCs w:val="24"/>
        </w:rPr>
        <w:t>responsible</w:t>
      </w:r>
      <w:r w:rsidRPr="00897E38">
        <w:rPr>
          <w:rFonts w:asciiTheme="minorHAnsi" w:eastAsia="Arial" w:hAnsiTheme="minorHAnsi" w:cstheme="minorHAnsi"/>
          <w:i/>
          <w:iCs/>
          <w:color w:val="7030A0"/>
          <w:sz w:val="24"/>
          <w:szCs w:val="24"/>
        </w:rPr>
        <w:t>, consulted and informed</w:t>
      </w:r>
      <w:r w:rsidR="00897E38" w:rsidRPr="00897E38">
        <w:rPr>
          <w:rFonts w:asciiTheme="minorHAnsi" w:eastAsia="Arial" w:hAnsiTheme="minorHAnsi" w:cstheme="minorHAnsi"/>
          <w:i/>
          <w:iCs/>
          <w:color w:val="7030A0"/>
          <w:sz w:val="24"/>
          <w:szCs w:val="24"/>
        </w:rPr>
        <w:t xml:space="preserve"> regarding this policy/procedure</w:t>
      </w:r>
      <w:r w:rsidRPr="00897E38">
        <w:rPr>
          <w:rFonts w:asciiTheme="minorHAnsi" w:eastAsia="Arial" w:hAnsiTheme="minorHAnsi" w:cstheme="minorHAnsi"/>
          <w:i/>
          <w:iCs/>
          <w:color w:val="7030A0"/>
          <w:sz w:val="24"/>
          <w:szCs w:val="24"/>
        </w:rPr>
        <w:t>]</w:t>
      </w:r>
      <w:r>
        <w:rPr>
          <w:rFonts w:asciiTheme="minorHAnsi" w:eastAsia="Arial" w:hAnsiTheme="minorHAnsi" w:cstheme="minorHAnsi"/>
          <w:i/>
          <w:iCs/>
          <w:sz w:val="24"/>
          <w:szCs w:val="24"/>
        </w:rPr>
        <w:br/>
      </w:r>
      <w:r w:rsidR="00897E38">
        <w:rPr>
          <w:rFonts w:asciiTheme="minorHAnsi" w:eastAsia="Arial" w:hAnsiTheme="minorHAnsi" w:cstheme="minorHAnsi"/>
          <w:i/>
          <w:iCs/>
          <w:sz w:val="24"/>
          <w:szCs w:val="24"/>
        </w:rPr>
        <w:br/>
      </w:r>
      <w:r w:rsidR="00126878">
        <w:rPr>
          <w:rFonts w:asciiTheme="minorHAnsi" w:eastAsia="Arial" w:hAnsiTheme="minorHAnsi" w:cstheme="minorHAnsi"/>
          <w:i/>
          <w:iCs/>
          <w:sz w:val="24"/>
          <w:szCs w:val="24"/>
        </w:rPr>
        <w:t>[</w:t>
      </w:r>
      <w:r w:rsidR="00897E38">
        <w:rPr>
          <w:rFonts w:asciiTheme="minorHAnsi" w:eastAsia="Arial" w:hAnsiTheme="minorHAnsi" w:cstheme="minorHAnsi"/>
          <w:i/>
          <w:iCs/>
          <w:sz w:val="24"/>
          <w:szCs w:val="24"/>
        </w:rPr>
        <w:t xml:space="preserve">Example: </w:t>
      </w:r>
      <w:r w:rsidR="002215B9">
        <w:rPr>
          <w:rFonts w:asciiTheme="minorHAnsi" w:eastAsia="Arial" w:hAnsiTheme="minorHAnsi" w:cstheme="minorHAnsi"/>
          <w:i/>
          <w:iCs/>
          <w:sz w:val="24"/>
          <w:szCs w:val="24"/>
        </w:rPr>
        <w:t>The t</w:t>
      </w:r>
      <w:r w:rsidR="00126878">
        <w:rPr>
          <w:rFonts w:asciiTheme="minorHAnsi" w:eastAsia="Arial" w:hAnsiTheme="minorHAnsi" w:cstheme="minorHAnsi"/>
          <w:i/>
          <w:iCs/>
          <w:sz w:val="24"/>
          <w:szCs w:val="24"/>
        </w:rPr>
        <w:t xml:space="preserve">able below identifies who within </w:t>
      </w:r>
      <w:r w:rsidR="00126878" w:rsidRPr="002215B9">
        <w:rPr>
          <w:rFonts w:asciiTheme="minorHAnsi" w:eastAsia="Arial" w:hAnsiTheme="minorHAnsi" w:cstheme="minorHAnsi"/>
          <w:i/>
          <w:iCs/>
          <w:sz w:val="24"/>
          <w:szCs w:val="24"/>
          <w:highlight w:val="yellow"/>
        </w:rPr>
        <w:t>&lt;Organization Name&gt;</w:t>
      </w:r>
      <w:r w:rsidR="00126878">
        <w:rPr>
          <w:rFonts w:asciiTheme="minorHAnsi" w:eastAsia="Arial" w:hAnsiTheme="minorHAnsi" w:cstheme="minorHAnsi"/>
          <w:i/>
          <w:iCs/>
          <w:sz w:val="24"/>
          <w:szCs w:val="24"/>
        </w:rPr>
        <w:t xml:space="preserve"> is Accountable, Responsible, Informed or Consulted regarding this policy. Policy Governance definitions include:</w:t>
      </w:r>
    </w:p>
    <w:p w14:paraId="4EA79E01" w14:textId="35AE7D66" w:rsidR="00126878" w:rsidRDefault="00126878" w:rsidP="00E77DE1">
      <w:pPr>
        <w:spacing w:before="120"/>
        <w:ind w:right="270"/>
        <w:jc w:val="both"/>
        <w:rPr>
          <w:rFonts w:asciiTheme="minorHAnsi" w:eastAsia="Arial" w:hAnsiTheme="minorHAnsi" w:cstheme="minorHAnsi"/>
          <w:i/>
          <w:iCs/>
          <w:sz w:val="24"/>
          <w:szCs w:val="24"/>
        </w:rPr>
      </w:pPr>
      <w:r w:rsidRPr="002215B9">
        <w:rPr>
          <w:rFonts w:asciiTheme="minorHAnsi" w:eastAsia="Arial" w:hAnsiTheme="minorHAnsi" w:cstheme="minorHAnsi"/>
          <w:b/>
          <w:bCs/>
          <w:i/>
          <w:iCs/>
          <w:sz w:val="24"/>
          <w:szCs w:val="24"/>
        </w:rPr>
        <w:t>Responsible:</w:t>
      </w:r>
      <w:r>
        <w:rPr>
          <w:rFonts w:asciiTheme="minorHAnsi" w:eastAsia="Arial" w:hAnsiTheme="minorHAnsi" w:cstheme="minorHAnsi"/>
          <w:i/>
          <w:iCs/>
          <w:sz w:val="24"/>
          <w:szCs w:val="24"/>
        </w:rPr>
        <w:t xml:space="preserve"> Personnel responsible for developing and executing this policy</w:t>
      </w:r>
    </w:p>
    <w:p w14:paraId="0F655AF7" w14:textId="59CE639E" w:rsidR="00126878" w:rsidRDefault="00126878" w:rsidP="00E77DE1">
      <w:pPr>
        <w:spacing w:before="120"/>
        <w:ind w:right="270"/>
        <w:jc w:val="both"/>
        <w:rPr>
          <w:rFonts w:asciiTheme="minorHAnsi" w:eastAsia="Arial" w:hAnsiTheme="minorHAnsi" w:cstheme="minorHAnsi"/>
          <w:i/>
          <w:iCs/>
          <w:sz w:val="24"/>
          <w:szCs w:val="24"/>
        </w:rPr>
      </w:pPr>
      <w:r w:rsidRPr="002215B9">
        <w:rPr>
          <w:rFonts w:asciiTheme="minorHAnsi" w:eastAsia="Arial" w:hAnsiTheme="minorHAnsi" w:cstheme="minorHAnsi"/>
          <w:b/>
          <w:bCs/>
          <w:i/>
          <w:iCs/>
          <w:sz w:val="24"/>
          <w:szCs w:val="24"/>
        </w:rPr>
        <w:t>Accountable:</w:t>
      </w:r>
      <w:r>
        <w:rPr>
          <w:rFonts w:asciiTheme="minorHAnsi" w:eastAsia="Arial" w:hAnsiTheme="minorHAnsi" w:cstheme="minorHAnsi"/>
          <w:i/>
          <w:iCs/>
          <w:sz w:val="24"/>
          <w:szCs w:val="24"/>
        </w:rPr>
        <w:t xml:space="preserve"> Personnel having ultimate accountability and authority for this policy</w:t>
      </w:r>
    </w:p>
    <w:p w14:paraId="3E5F7DF6" w14:textId="22AD3128" w:rsidR="00126878" w:rsidRDefault="00126878" w:rsidP="00E77DE1">
      <w:pPr>
        <w:spacing w:before="120"/>
        <w:ind w:right="270"/>
        <w:jc w:val="both"/>
        <w:rPr>
          <w:rFonts w:asciiTheme="minorHAnsi" w:eastAsia="Arial" w:hAnsiTheme="minorHAnsi" w:cstheme="minorHAnsi"/>
          <w:i/>
          <w:iCs/>
          <w:sz w:val="24"/>
          <w:szCs w:val="24"/>
        </w:rPr>
      </w:pPr>
      <w:r w:rsidRPr="002215B9">
        <w:rPr>
          <w:rFonts w:asciiTheme="minorHAnsi" w:eastAsia="Arial" w:hAnsiTheme="minorHAnsi" w:cstheme="minorHAnsi"/>
          <w:b/>
          <w:bCs/>
          <w:i/>
          <w:iCs/>
          <w:sz w:val="24"/>
          <w:szCs w:val="24"/>
        </w:rPr>
        <w:t>Consulted:</w:t>
      </w:r>
      <w:r>
        <w:rPr>
          <w:rFonts w:asciiTheme="minorHAnsi" w:eastAsia="Arial" w:hAnsiTheme="minorHAnsi" w:cstheme="minorHAnsi"/>
          <w:i/>
          <w:iCs/>
          <w:sz w:val="24"/>
          <w:szCs w:val="24"/>
        </w:rPr>
        <w:t xml:space="preserve"> Personnel or groups to be consulted before the final implementation or amendment </w:t>
      </w:r>
      <w:r w:rsidR="00025D93">
        <w:rPr>
          <w:rFonts w:asciiTheme="minorHAnsi" w:eastAsia="Arial" w:hAnsiTheme="minorHAnsi" w:cstheme="minorHAnsi"/>
          <w:i/>
          <w:iCs/>
          <w:sz w:val="24"/>
          <w:szCs w:val="24"/>
        </w:rPr>
        <w:br/>
        <w:t xml:space="preserve">   </w:t>
      </w:r>
      <w:r>
        <w:rPr>
          <w:rFonts w:asciiTheme="minorHAnsi" w:eastAsia="Arial" w:hAnsiTheme="minorHAnsi" w:cstheme="minorHAnsi"/>
          <w:i/>
          <w:iCs/>
          <w:sz w:val="24"/>
          <w:szCs w:val="24"/>
        </w:rPr>
        <w:t>of this policy</w:t>
      </w:r>
    </w:p>
    <w:p w14:paraId="7070241A" w14:textId="5F7769DC" w:rsidR="00681E9F" w:rsidRDefault="005B33AA" w:rsidP="00E77DE1">
      <w:pPr>
        <w:spacing w:before="120"/>
        <w:ind w:right="270"/>
        <w:jc w:val="both"/>
        <w:rPr>
          <w:rFonts w:asciiTheme="minorHAnsi" w:eastAsia="Arial" w:hAnsiTheme="minorHAnsi" w:cstheme="minorHAnsi"/>
          <w:i/>
          <w:iCs/>
          <w:sz w:val="24"/>
          <w:szCs w:val="24"/>
        </w:rPr>
      </w:pPr>
      <w:r w:rsidRPr="002215B9">
        <w:rPr>
          <w:rFonts w:asciiTheme="minorHAnsi" w:eastAsia="Arial" w:hAnsiTheme="minorHAnsi" w:cstheme="minorHAnsi"/>
          <w:b/>
          <w:bCs/>
          <w:i/>
          <w:iCs/>
          <w:sz w:val="24"/>
          <w:szCs w:val="24"/>
        </w:rPr>
        <w:t>Informed:</w:t>
      </w:r>
      <w:r>
        <w:rPr>
          <w:rFonts w:asciiTheme="minorHAnsi" w:eastAsia="Arial" w:hAnsiTheme="minorHAnsi" w:cstheme="minorHAnsi"/>
          <w:i/>
          <w:iCs/>
          <w:sz w:val="24"/>
          <w:szCs w:val="24"/>
        </w:rPr>
        <w:t xml:space="preserve"> Personnel or groups to be informed post policy implementation or amendment</w:t>
      </w:r>
      <w:r w:rsidR="00681E9F">
        <w:rPr>
          <w:rFonts w:asciiTheme="minorHAnsi" w:eastAsia="Arial" w:hAnsiTheme="minorHAnsi" w:cstheme="minorHAnsi"/>
          <w:i/>
          <w:iCs/>
          <w:sz w:val="24"/>
          <w:szCs w:val="24"/>
        </w:rPr>
        <w:t>]</w:t>
      </w:r>
    </w:p>
    <w:p w14:paraId="1925DC34" w14:textId="77777777" w:rsidR="00E77DE1" w:rsidRPr="00E77DE1" w:rsidRDefault="00E77DE1" w:rsidP="00E77DE1">
      <w:pPr>
        <w:spacing w:before="120"/>
        <w:ind w:right="180"/>
        <w:jc w:val="both"/>
        <w:rPr>
          <w:rFonts w:asciiTheme="minorHAnsi" w:eastAsia="Arial" w:hAnsiTheme="minorHAnsi" w:cstheme="minorHAnsi"/>
          <w:i/>
          <w:iCs/>
          <w:sz w:val="10"/>
          <w:szCs w:val="1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6"/>
        <w:gridCol w:w="7229"/>
      </w:tblGrid>
      <w:tr w:rsidR="004C0F0B" w:rsidRPr="004C0F0B" w14:paraId="572C7FEF" w14:textId="77777777" w:rsidTr="00E77DE1">
        <w:tc>
          <w:tcPr>
            <w:tcW w:w="1946" w:type="dxa"/>
            <w:shd w:val="clear" w:color="auto" w:fill="D9D9D9"/>
            <w:vAlign w:val="center"/>
          </w:tcPr>
          <w:p w14:paraId="5C7D79F3" w14:textId="77777777" w:rsidR="004C0F0B" w:rsidRPr="00D4742E" w:rsidRDefault="004C0F0B" w:rsidP="00E77DE1">
            <w:pPr>
              <w:spacing w:before="60" w:after="60"/>
              <w:rPr>
                <w:rFonts w:asciiTheme="majorHAnsi" w:hAnsiTheme="majorHAnsi" w:cstheme="majorHAnsi"/>
                <w:b/>
                <w:sz w:val="24"/>
                <w:szCs w:val="24"/>
              </w:rPr>
            </w:pPr>
            <w:r w:rsidRPr="00D4742E">
              <w:rPr>
                <w:rFonts w:asciiTheme="majorHAnsi" w:hAnsiTheme="majorHAnsi" w:cstheme="majorHAnsi"/>
                <w:b/>
                <w:sz w:val="24"/>
                <w:szCs w:val="24"/>
              </w:rPr>
              <w:t>Responsible</w:t>
            </w:r>
            <w:r w:rsidR="0017210F">
              <w:rPr>
                <w:rFonts w:asciiTheme="majorHAnsi" w:hAnsiTheme="majorHAnsi" w:cstheme="majorHAnsi"/>
                <w:b/>
                <w:sz w:val="24"/>
                <w:szCs w:val="24"/>
              </w:rPr>
              <w:t>:</w:t>
            </w:r>
          </w:p>
        </w:tc>
        <w:tc>
          <w:tcPr>
            <w:tcW w:w="7229" w:type="dxa"/>
          </w:tcPr>
          <w:p w14:paraId="54BC4EEB" w14:textId="234924B2" w:rsidR="004C0F0B" w:rsidRPr="00D4742E" w:rsidRDefault="00FB4682" w:rsidP="00E77DE1">
            <w:pPr>
              <w:spacing w:before="60" w:after="60"/>
              <w:rPr>
                <w:rFonts w:asciiTheme="majorHAnsi" w:hAnsiTheme="majorHAnsi" w:cstheme="majorHAnsi"/>
                <w:sz w:val="24"/>
                <w:szCs w:val="24"/>
              </w:rPr>
            </w:pPr>
            <w:r w:rsidRPr="00FB4682">
              <w:rPr>
                <w:rFonts w:asciiTheme="majorHAnsi" w:hAnsiTheme="majorHAnsi" w:cstheme="majorHAnsi"/>
                <w:sz w:val="24"/>
                <w:szCs w:val="24"/>
                <w:highlight w:val="yellow"/>
              </w:rPr>
              <w:t>&lt;</w:t>
            </w:r>
            <w:r w:rsidR="004C0F0B" w:rsidRPr="00FB4682">
              <w:rPr>
                <w:rFonts w:asciiTheme="majorHAnsi" w:hAnsiTheme="majorHAnsi" w:cstheme="majorHAnsi"/>
                <w:sz w:val="24"/>
                <w:szCs w:val="24"/>
                <w:highlight w:val="yellow"/>
              </w:rPr>
              <w:t xml:space="preserve">Insert </w:t>
            </w:r>
            <w:r w:rsidR="002215B9" w:rsidRPr="00FB4682">
              <w:rPr>
                <w:rFonts w:asciiTheme="majorHAnsi" w:hAnsiTheme="majorHAnsi" w:cstheme="majorHAnsi"/>
                <w:sz w:val="24"/>
                <w:szCs w:val="24"/>
                <w:highlight w:val="yellow"/>
              </w:rPr>
              <w:t xml:space="preserve">Name and </w:t>
            </w:r>
            <w:r w:rsidR="004C0F0B" w:rsidRPr="00FB4682">
              <w:rPr>
                <w:rFonts w:asciiTheme="majorHAnsi" w:hAnsiTheme="majorHAnsi" w:cstheme="majorHAnsi"/>
                <w:sz w:val="24"/>
                <w:szCs w:val="24"/>
                <w:highlight w:val="yellow"/>
              </w:rPr>
              <w:t>Job Title</w:t>
            </w:r>
            <w:r w:rsidRPr="00FB4682">
              <w:rPr>
                <w:rFonts w:asciiTheme="majorHAnsi" w:hAnsiTheme="majorHAnsi" w:cstheme="majorHAnsi"/>
                <w:sz w:val="24"/>
                <w:szCs w:val="24"/>
                <w:highlight w:val="yellow"/>
              </w:rPr>
              <w:t>&gt;</w:t>
            </w:r>
            <w:r w:rsidR="00E04DE0">
              <w:rPr>
                <w:rFonts w:asciiTheme="majorHAnsi" w:hAnsiTheme="majorHAnsi" w:cstheme="majorHAnsi"/>
                <w:sz w:val="24"/>
                <w:szCs w:val="24"/>
              </w:rPr>
              <w:br/>
            </w:r>
            <w:r w:rsidR="00E04DE0" w:rsidRPr="00AE2F9D">
              <w:rPr>
                <w:rFonts w:asciiTheme="majorHAnsi" w:hAnsiTheme="majorHAnsi" w:cstheme="majorHAnsi"/>
                <w:i/>
                <w:iCs/>
                <w:sz w:val="24"/>
                <w:szCs w:val="24"/>
              </w:rPr>
              <w:t xml:space="preserve">* </w:t>
            </w:r>
            <w:r w:rsidR="00E04DE0" w:rsidRPr="00AE2F9D">
              <w:rPr>
                <w:rFonts w:asciiTheme="majorHAnsi" w:hAnsiTheme="majorHAnsi" w:cstheme="majorHAnsi"/>
                <w:b/>
                <w:i/>
                <w:iCs/>
                <w:sz w:val="24"/>
                <w:szCs w:val="24"/>
              </w:rPr>
              <w:t>Note:</w:t>
            </w:r>
            <w:r w:rsidR="00E04DE0" w:rsidRPr="00AE2F9D">
              <w:rPr>
                <w:rFonts w:asciiTheme="majorHAnsi" w:hAnsiTheme="majorHAnsi" w:cstheme="majorHAnsi"/>
                <w:i/>
                <w:iCs/>
                <w:sz w:val="24"/>
                <w:szCs w:val="24"/>
              </w:rPr>
              <w:t xml:space="preserve"> Only one role </w:t>
            </w:r>
            <w:r w:rsidR="00AE2F9D" w:rsidRPr="00AE2F9D">
              <w:rPr>
                <w:rFonts w:asciiTheme="majorHAnsi" w:hAnsiTheme="majorHAnsi" w:cstheme="majorHAnsi"/>
                <w:i/>
                <w:iCs/>
                <w:sz w:val="24"/>
                <w:szCs w:val="24"/>
              </w:rPr>
              <w:t>should be</w:t>
            </w:r>
            <w:r w:rsidR="00E04DE0" w:rsidRPr="00AE2F9D">
              <w:rPr>
                <w:rFonts w:asciiTheme="majorHAnsi" w:hAnsiTheme="majorHAnsi" w:cstheme="majorHAnsi"/>
                <w:i/>
                <w:iCs/>
                <w:sz w:val="24"/>
                <w:szCs w:val="24"/>
              </w:rPr>
              <w:t xml:space="preserve"> held responsible]</w:t>
            </w:r>
          </w:p>
        </w:tc>
      </w:tr>
      <w:tr w:rsidR="004C0F0B" w:rsidRPr="004C0F0B" w14:paraId="4630EB8D" w14:textId="77777777" w:rsidTr="00E77DE1">
        <w:tc>
          <w:tcPr>
            <w:tcW w:w="1946" w:type="dxa"/>
            <w:shd w:val="clear" w:color="auto" w:fill="D9D9D9"/>
            <w:vAlign w:val="center"/>
          </w:tcPr>
          <w:p w14:paraId="6134E99C" w14:textId="77777777" w:rsidR="004C0F0B" w:rsidRPr="00D4742E" w:rsidRDefault="004C0F0B" w:rsidP="00E77DE1">
            <w:pPr>
              <w:spacing w:before="60" w:after="60"/>
              <w:rPr>
                <w:rFonts w:asciiTheme="majorHAnsi" w:hAnsiTheme="majorHAnsi" w:cstheme="majorHAnsi"/>
                <w:b/>
                <w:sz w:val="24"/>
                <w:szCs w:val="24"/>
              </w:rPr>
            </w:pPr>
            <w:r w:rsidRPr="00D4742E">
              <w:rPr>
                <w:rFonts w:asciiTheme="majorHAnsi" w:hAnsiTheme="majorHAnsi" w:cstheme="majorHAnsi"/>
                <w:b/>
                <w:sz w:val="24"/>
                <w:szCs w:val="24"/>
              </w:rPr>
              <w:t>Accountable</w:t>
            </w:r>
            <w:r w:rsidR="0017210F">
              <w:rPr>
                <w:rFonts w:asciiTheme="majorHAnsi" w:hAnsiTheme="majorHAnsi" w:cstheme="majorHAnsi"/>
                <w:b/>
                <w:sz w:val="24"/>
                <w:szCs w:val="24"/>
              </w:rPr>
              <w:t>:</w:t>
            </w:r>
          </w:p>
        </w:tc>
        <w:tc>
          <w:tcPr>
            <w:tcW w:w="7229" w:type="dxa"/>
          </w:tcPr>
          <w:p w14:paraId="148ED292" w14:textId="14DC1D60" w:rsidR="004C0F0B" w:rsidRPr="00D4742E" w:rsidRDefault="00FB4682" w:rsidP="00E77DE1">
            <w:pPr>
              <w:spacing w:before="60" w:after="60"/>
              <w:rPr>
                <w:rFonts w:asciiTheme="majorHAnsi" w:hAnsiTheme="majorHAnsi" w:cstheme="majorHAnsi"/>
                <w:sz w:val="24"/>
                <w:szCs w:val="24"/>
              </w:rPr>
            </w:pPr>
            <w:r w:rsidRPr="00FB4682">
              <w:rPr>
                <w:rFonts w:asciiTheme="majorHAnsi" w:hAnsiTheme="majorHAnsi" w:cstheme="majorHAnsi"/>
                <w:sz w:val="24"/>
                <w:szCs w:val="24"/>
                <w:highlight w:val="yellow"/>
              </w:rPr>
              <w:t>&lt;Insert Name and Job Title&gt;</w:t>
            </w:r>
            <w:r>
              <w:rPr>
                <w:rFonts w:asciiTheme="majorHAnsi" w:hAnsiTheme="majorHAnsi" w:cstheme="majorHAnsi"/>
                <w:sz w:val="24"/>
                <w:szCs w:val="24"/>
              </w:rPr>
              <w:br/>
            </w:r>
            <w:r w:rsidR="00014A97" w:rsidRPr="00AE2F9D">
              <w:rPr>
                <w:rFonts w:asciiTheme="majorHAnsi" w:hAnsiTheme="majorHAnsi" w:cstheme="majorHAnsi"/>
                <w:i/>
                <w:iCs/>
                <w:sz w:val="24"/>
                <w:szCs w:val="24"/>
              </w:rPr>
              <w:t xml:space="preserve">* </w:t>
            </w:r>
            <w:r w:rsidR="00014A97" w:rsidRPr="00AE2F9D">
              <w:rPr>
                <w:rFonts w:asciiTheme="majorHAnsi" w:hAnsiTheme="majorHAnsi" w:cstheme="majorHAnsi"/>
                <w:b/>
                <w:i/>
                <w:iCs/>
                <w:sz w:val="24"/>
                <w:szCs w:val="24"/>
              </w:rPr>
              <w:t>Note:</w:t>
            </w:r>
            <w:r w:rsidR="00014A97" w:rsidRPr="00AE2F9D">
              <w:rPr>
                <w:rFonts w:asciiTheme="majorHAnsi" w:hAnsiTheme="majorHAnsi" w:cstheme="majorHAnsi"/>
                <w:i/>
                <w:iCs/>
                <w:sz w:val="24"/>
                <w:szCs w:val="24"/>
              </w:rPr>
              <w:t xml:space="preserve"> O</w:t>
            </w:r>
            <w:r w:rsidR="004C0F0B" w:rsidRPr="00AE2F9D">
              <w:rPr>
                <w:rFonts w:asciiTheme="majorHAnsi" w:hAnsiTheme="majorHAnsi" w:cstheme="majorHAnsi"/>
                <w:i/>
                <w:iCs/>
                <w:sz w:val="24"/>
                <w:szCs w:val="24"/>
              </w:rPr>
              <w:t xml:space="preserve">nly one role </w:t>
            </w:r>
            <w:r w:rsidR="00AE2F9D" w:rsidRPr="00AE2F9D">
              <w:rPr>
                <w:rFonts w:asciiTheme="majorHAnsi" w:hAnsiTheme="majorHAnsi" w:cstheme="majorHAnsi"/>
                <w:i/>
                <w:iCs/>
                <w:sz w:val="24"/>
                <w:szCs w:val="24"/>
              </w:rPr>
              <w:t xml:space="preserve">should be </w:t>
            </w:r>
            <w:r w:rsidR="004C0F0B" w:rsidRPr="00AE2F9D">
              <w:rPr>
                <w:rFonts w:asciiTheme="majorHAnsi" w:hAnsiTheme="majorHAnsi" w:cstheme="majorHAnsi"/>
                <w:i/>
                <w:iCs/>
                <w:sz w:val="24"/>
                <w:szCs w:val="24"/>
              </w:rPr>
              <w:t>held accountable]</w:t>
            </w:r>
          </w:p>
        </w:tc>
      </w:tr>
      <w:tr w:rsidR="004C0F0B" w:rsidRPr="004C0F0B" w14:paraId="37A33776" w14:textId="77777777" w:rsidTr="00E77DE1">
        <w:tc>
          <w:tcPr>
            <w:tcW w:w="1946" w:type="dxa"/>
            <w:shd w:val="clear" w:color="auto" w:fill="D9D9D9"/>
            <w:vAlign w:val="center"/>
          </w:tcPr>
          <w:p w14:paraId="5DC9691F" w14:textId="77777777" w:rsidR="004C0F0B" w:rsidRPr="00D4742E" w:rsidRDefault="004C0F0B" w:rsidP="00E77DE1">
            <w:pPr>
              <w:spacing w:before="60" w:after="60"/>
              <w:rPr>
                <w:rFonts w:asciiTheme="majorHAnsi" w:hAnsiTheme="majorHAnsi" w:cstheme="majorHAnsi"/>
                <w:b/>
                <w:sz w:val="24"/>
                <w:szCs w:val="24"/>
              </w:rPr>
            </w:pPr>
            <w:r w:rsidRPr="00D4742E">
              <w:rPr>
                <w:rFonts w:asciiTheme="majorHAnsi" w:hAnsiTheme="majorHAnsi" w:cstheme="majorHAnsi"/>
                <w:b/>
                <w:sz w:val="24"/>
                <w:szCs w:val="24"/>
              </w:rPr>
              <w:t>Consulted</w:t>
            </w:r>
            <w:r w:rsidR="0017210F">
              <w:rPr>
                <w:rFonts w:asciiTheme="majorHAnsi" w:hAnsiTheme="majorHAnsi" w:cstheme="majorHAnsi"/>
                <w:b/>
                <w:sz w:val="24"/>
                <w:szCs w:val="24"/>
              </w:rPr>
              <w:t>:</w:t>
            </w:r>
          </w:p>
        </w:tc>
        <w:tc>
          <w:tcPr>
            <w:tcW w:w="7229" w:type="dxa"/>
          </w:tcPr>
          <w:p w14:paraId="12D2AF7E" w14:textId="52127F8E" w:rsidR="004C0F0B" w:rsidRPr="00D4742E" w:rsidRDefault="00E04DE0" w:rsidP="00E77DE1">
            <w:pPr>
              <w:spacing w:before="60" w:after="60"/>
              <w:rPr>
                <w:rFonts w:asciiTheme="majorHAnsi" w:hAnsiTheme="majorHAnsi" w:cstheme="majorHAnsi"/>
                <w:sz w:val="24"/>
                <w:szCs w:val="24"/>
              </w:rPr>
            </w:pPr>
            <w:r w:rsidRPr="00FB4682">
              <w:rPr>
                <w:rFonts w:asciiTheme="majorHAnsi" w:hAnsiTheme="majorHAnsi" w:cstheme="majorHAnsi"/>
                <w:sz w:val="24"/>
                <w:szCs w:val="24"/>
                <w:highlight w:val="yellow"/>
              </w:rPr>
              <w:t>&lt;Insert Name and Job Title</w:t>
            </w:r>
            <w:r>
              <w:rPr>
                <w:rFonts w:asciiTheme="majorHAnsi" w:hAnsiTheme="majorHAnsi" w:cstheme="majorHAnsi"/>
                <w:sz w:val="24"/>
                <w:szCs w:val="24"/>
                <w:highlight w:val="yellow"/>
              </w:rPr>
              <w:t xml:space="preserve"> or Groups</w:t>
            </w:r>
            <w:r w:rsidRPr="00FB4682">
              <w:rPr>
                <w:rFonts w:asciiTheme="majorHAnsi" w:hAnsiTheme="majorHAnsi" w:cstheme="majorHAnsi"/>
                <w:sz w:val="24"/>
                <w:szCs w:val="24"/>
                <w:highlight w:val="yellow"/>
              </w:rPr>
              <w:t>&gt;</w:t>
            </w:r>
          </w:p>
        </w:tc>
      </w:tr>
      <w:tr w:rsidR="004C0F0B" w:rsidRPr="004C0F0B" w14:paraId="2E129E03" w14:textId="77777777" w:rsidTr="00E77DE1">
        <w:tc>
          <w:tcPr>
            <w:tcW w:w="1946" w:type="dxa"/>
            <w:shd w:val="clear" w:color="auto" w:fill="D9D9D9"/>
            <w:vAlign w:val="center"/>
          </w:tcPr>
          <w:p w14:paraId="0B9376AC" w14:textId="77777777" w:rsidR="004C0F0B" w:rsidRPr="00D4742E" w:rsidRDefault="004C0F0B" w:rsidP="00E77DE1">
            <w:pPr>
              <w:spacing w:before="60" w:after="60"/>
              <w:rPr>
                <w:rFonts w:asciiTheme="majorHAnsi" w:hAnsiTheme="majorHAnsi" w:cstheme="majorHAnsi"/>
                <w:b/>
                <w:sz w:val="24"/>
                <w:szCs w:val="24"/>
              </w:rPr>
            </w:pPr>
            <w:r w:rsidRPr="00D4742E">
              <w:rPr>
                <w:rFonts w:asciiTheme="majorHAnsi" w:hAnsiTheme="majorHAnsi" w:cstheme="majorHAnsi"/>
                <w:b/>
                <w:sz w:val="24"/>
                <w:szCs w:val="24"/>
              </w:rPr>
              <w:t>Informed</w:t>
            </w:r>
            <w:r w:rsidR="0017210F">
              <w:rPr>
                <w:rFonts w:asciiTheme="majorHAnsi" w:hAnsiTheme="majorHAnsi" w:cstheme="majorHAnsi"/>
                <w:b/>
                <w:sz w:val="24"/>
                <w:szCs w:val="24"/>
              </w:rPr>
              <w:t>:</w:t>
            </w:r>
          </w:p>
        </w:tc>
        <w:tc>
          <w:tcPr>
            <w:tcW w:w="7229" w:type="dxa"/>
          </w:tcPr>
          <w:p w14:paraId="333C5EEE" w14:textId="68599F87" w:rsidR="004C0F0B" w:rsidRPr="00D4742E" w:rsidRDefault="00AE2F9D" w:rsidP="00E77DE1">
            <w:pPr>
              <w:spacing w:before="60" w:after="60"/>
              <w:rPr>
                <w:rFonts w:asciiTheme="majorHAnsi" w:hAnsiTheme="majorHAnsi" w:cstheme="majorHAnsi"/>
                <w:sz w:val="24"/>
                <w:szCs w:val="24"/>
              </w:rPr>
            </w:pPr>
            <w:r w:rsidRPr="00FB4682">
              <w:rPr>
                <w:rFonts w:asciiTheme="majorHAnsi" w:hAnsiTheme="majorHAnsi" w:cstheme="majorHAnsi"/>
                <w:sz w:val="24"/>
                <w:szCs w:val="24"/>
                <w:highlight w:val="yellow"/>
              </w:rPr>
              <w:t>&lt;Insert Name and Job Title</w:t>
            </w:r>
            <w:r>
              <w:rPr>
                <w:rFonts w:asciiTheme="majorHAnsi" w:hAnsiTheme="majorHAnsi" w:cstheme="majorHAnsi"/>
                <w:sz w:val="24"/>
                <w:szCs w:val="24"/>
                <w:highlight w:val="yellow"/>
              </w:rPr>
              <w:t xml:space="preserve"> or Groups</w:t>
            </w:r>
            <w:r w:rsidRPr="00FB4682">
              <w:rPr>
                <w:rFonts w:asciiTheme="majorHAnsi" w:hAnsiTheme="majorHAnsi" w:cstheme="majorHAnsi"/>
                <w:sz w:val="24"/>
                <w:szCs w:val="24"/>
                <w:highlight w:val="yellow"/>
              </w:rPr>
              <w:t>&gt;</w:t>
            </w:r>
          </w:p>
        </w:tc>
      </w:tr>
    </w:tbl>
    <w:p w14:paraId="1B44B2DB" w14:textId="77777777" w:rsidR="00597292" w:rsidRDefault="00597292" w:rsidP="005056C9">
      <w:pPr>
        <w:spacing w:before="120"/>
        <w:rPr>
          <w:rFonts w:asciiTheme="minorHAnsi" w:eastAsia="Arial" w:hAnsiTheme="minorHAnsi" w:cstheme="minorHAnsi"/>
          <w:i/>
          <w:iCs/>
          <w:sz w:val="24"/>
          <w:szCs w:val="24"/>
        </w:rPr>
      </w:pPr>
    </w:p>
    <w:p w14:paraId="358E4643" w14:textId="3D7F497F" w:rsidR="002B7B9E" w:rsidRPr="00AE2F9D" w:rsidRDefault="002B7B9E" w:rsidP="00AE2F9D">
      <w:pPr>
        <w:pStyle w:val="Heading1"/>
        <w:rPr>
          <w:rFonts w:eastAsia="Arial"/>
        </w:rPr>
      </w:pPr>
      <w:bookmarkStart w:id="8" w:name="_Toc71146193"/>
      <w:r w:rsidRPr="00AE2F9D">
        <w:rPr>
          <w:rFonts w:eastAsia="Arial"/>
        </w:rPr>
        <w:t>9.</w:t>
      </w:r>
      <w:r w:rsidR="00AE2F9D" w:rsidRPr="00AE2F9D">
        <w:rPr>
          <w:rFonts w:eastAsia="Arial"/>
        </w:rPr>
        <w:t>0 -</w:t>
      </w:r>
      <w:r w:rsidRPr="00AE2F9D">
        <w:rPr>
          <w:rFonts w:eastAsia="Arial"/>
        </w:rPr>
        <w:t xml:space="preserve"> Review and Revision</w:t>
      </w:r>
      <w:bookmarkEnd w:id="8"/>
    </w:p>
    <w:p w14:paraId="2E2A55DA" w14:textId="75F911BD" w:rsidR="008552CA" w:rsidRDefault="00AE2F9D" w:rsidP="00C90106">
      <w:pPr>
        <w:spacing w:before="120"/>
        <w:ind w:right="90"/>
        <w:rPr>
          <w:rFonts w:asciiTheme="minorHAnsi" w:eastAsia="Arial" w:hAnsiTheme="minorHAnsi" w:cstheme="minorHAnsi"/>
          <w:i/>
          <w:iCs/>
          <w:sz w:val="24"/>
          <w:szCs w:val="24"/>
        </w:rPr>
      </w:pPr>
      <w:r w:rsidRPr="00C90106">
        <w:rPr>
          <w:rFonts w:asciiTheme="minorHAnsi" w:eastAsia="Arial" w:hAnsiTheme="minorHAnsi" w:cstheme="minorHAnsi"/>
          <w:i/>
          <w:iCs/>
          <w:color w:val="7030A0"/>
          <w:sz w:val="24"/>
          <w:szCs w:val="24"/>
        </w:rPr>
        <w:t>[</w:t>
      </w:r>
      <w:r w:rsidR="002B582A" w:rsidRPr="00C90106">
        <w:rPr>
          <w:rFonts w:asciiTheme="minorHAnsi" w:eastAsia="Arial" w:hAnsiTheme="minorHAnsi" w:cstheme="minorHAnsi"/>
          <w:i/>
          <w:iCs/>
          <w:color w:val="7030A0"/>
          <w:sz w:val="24"/>
          <w:szCs w:val="24"/>
        </w:rPr>
        <w:t>Define the</w:t>
      </w:r>
      <w:r w:rsidR="00B01DC9" w:rsidRPr="00C90106">
        <w:rPr>
          <w:rFonts w:asciiTheme="minorHAnsi" w:eastAsia="Arial" w:hAnsiTheme="minorHAnsi" w:cstheme="minorHAnsi"/>
          <w:i/>
          <w:iCs/>
          <w:color w:val="7030A0"/>
          <w:sz w:val="24"/>
          <w:szCs w:val="24"/>
        </w:rPr>
        <w:t xml:space="preserve"> </w:t>
      </w:r>
      <w:r w:rsidR="00C90106" w:rsidRPr="00C90106">
        <w:rPr>
          <w:rFonts w:asciiTheme="minorHAnsi" w:eastAsia="Arial" w:hAnsiTheme="minorHAnsi" w:cstheme="minorHAnsi"/>
          <w:i/>
          <w:iCs/>
          <w:color w:val="7030A0"/>
          <w:sz w:val="24"/>
          <w:szCs w:val="24"/>
        </w:rPr>
        <w:t>schedule for reviewing and revising this policy, as well as any conditions which should trigger an out-of-schedule review</w:t>
      </w:r>
      <w:r w:rsidRPr="00C90106">
        <w:rPr>
          <w:rFonts w:asciiTheme="minorHAnsi" w:eastAsia="Arial" w:hAnsiTheme="minorHAnsi" w:cstheme="minorHAnsi"/>
          <w:i/>
          <w:iCs/>
          <w:color w:val="7030A0"/>
          <w:sz w:val="24"/>
          <w:szCs w:val="24"/>
        </w:rPr>
        <w:t>]</w:t>
      </w:r>
      <w:r>
        <w:rPr>
          <w:rFonts w:asciiTheme="minorHAnsi" w:eastAsia="Arial" w:hAnsiTheme="minorHAnsi" w:cstheme="minorHAnsi"/>
          <w:i/>
          <w:iCs/>
          <w:sz w:val="24"/>
          <w:szCs w:val="24"/>
        </w:rPr>
        <w:br/>
      </w:r>
      <w:r w:rsidR="00C90106">
        <w:rPr>
          <w:rFonts w:asciiTheme="minorHAnsi" w:eastAsia="Arial" w:hAnsiTheme="minorHAnsi" w:cstheme="minorHAnsi"/>
          <w:i/>
          <w:iCs/>
          <w:sz w:val="24"/>
          <w:szCs w:val="24"/>
        </w:rPr>
        <w:br/>
      </w:r>
      <w:r w:rsidR="008552CA">
        <w:rPr>
          <w:rFonts w:asciiTheme="minorHAnsi" w:eastAsia="Arial" w:hAnsiTheme="minorHAnsi" w:cstheme="minorHAnsi"/>
          <w:i/>
          <w:iCs/>
          <w:sz w:val="24"/>
          <w:szCs w:val="24"/>
        </w:rPr>
        <w:t>[</w:t>
      </w:r>
      <w:r w:rsidR="00C90106">
        <w:rPr>
          <w:rFonts w:asciiTheme="minorHAnsi" w:eastAsia="Arial" w:hAnsiTheme="minorHAnsi" w:cstheme="minorHAnsi"/>
          <w:i/>
          <w:iCs/>
          <w:sz w:val="24"/>
          <w:szCs w:val="24"/>
        </w:rPr>
        <w:t xml:space="preserve">Example: </w:t>
      </w:r>
      <w:r w:rsidR="008552CA">
        <w:rPr>
          <w:rFonts w:asciiTheme="minorHAnsi" w:eastAsia="Arial" w:hAnsiTheme="minorHAnsi" w:cstheme="minorHAnsi"/>
          <w:i/>
          <w:iCs/>
          <w:sz w:val="24"/>
          <w:szCs w:val="24"/>
        </w:rPr>
        <w:t xml:space="preserve">This policy will be reviewed whenever deemed appropriate but no less frequently than every </w:t>
      </w:r>
      <w:r w:rsidR="00C90106" w:rsidRPr="00C90106">
        <w:rPr>
          <w:rFonts w:asciiTheme="minorHAnsi" w:eastAsia="Arial" w:hAnsiTheme="minorHAnsi" w:cstheme="minorHAnsi"/>
          <w:i/>
          <w:iCs/>
          <w:sz w:val="24"/>
          <w:szCs w:val="24"/>
          <w:highlight w:val="yellow"/>
        </w:rPr>
        <w:t>&lt;6 Months&gt;</w:t>
      </w:r>
      <w:r w:rsidR="00C90106">
        <w:rPr>
          <w:rFonts w:asciiTheme="minorHAnsi" w:eastAsia="Arial" w:hAnsiTheme="minorHAnsi" w:cstheme="minorHAnsi"/>
          <w:i/>
          <w:iCs/>
          <w:sz w:val="24"/>
          <w:szCs w:val="24"/>
        </w:rPr>
        <w:t xml:space="preserve">, </w:t>
      </w:r>
      <w:r w:rsidR="004F001D">
        <w:rPr>
          <w:rFonts w:asciiTheme="minorHAnsi" w:eastAsia="Arial" w:hAnsiTheme="minorHAnsi" w:cstheme="minorHAnsi"/>
          <w:i/>
          <w:iCs/>
          <w:sz w:val="24"/>
          <w:szCs w:val="24"/>
        </w:rPr>
        <w:t>if any sign</w:t>
      </w:r>
      <w:r w:rsidR="001003DB">
        <w:rPr>
          <w:rFonts w:asciiTheme="minorHAnsi" w:eastAsia="Arial" w:hAnsiTheme="minorHAnsi" w:cstheme="minorHAnsi"/>
          <w:i/>
          <w:iCs/>
          <w:sz w:val="24"/>
          <w:szCs w:val="24"/>
        </w:rPr>
        <w:t>ificant change in business processes occur, or</w:t>
      </w:r>
      <w:r w:rsidR="0038497E">
        <w:rPr>
          <w:rFonts w:asciiTheme="minorHAnsi" w:eastAsia="Arial" w:hAnsiTheme="minorHAnsi" w:cstheme="minorHAnsi"/>
          <w:i/>
          <w:iCs/>
          <w:sz w:val="24"/>
          <w:szCs w:val="24"/>
        </w:rPr>
        <w:t xml:space="preserve"> execution of this policy determines that there are errors impacting </w:t>
      </w:r>
      <w:r w:rsidR="00172BD7">
        <w:rPr>
          <w:rFonts w:asciiTheme="minorHAnsi" w:eastAsia="Arial" w:hAnsiTheme="minorHAnsi" w:cstheme="minorHAnsi"/>
          <w:i/>
          <w:iCs/>
          <w:sz w:val="24"/>
          <w:szCs w:val="24"/>
        </w:rPr>
        <w:t>its</w:t>
      </w:r>
      <w:r w:rsidR="0038497E">
        <w:rPr>
          <w:rFonts w:asciiTheme="minorHAnsi" w:eastAsia="Arial" w:hAnsiTheme="minorHAnsi" w:cstheme="minorHAnsi"/>
          <w:i/>
          <w:iCs/>
          <w:sz w:val="24"/>
          <w:szCs w:val="24"/>
        </w:rPr>
        <w:t xml:space="preserve"> effectiveness</w:t>
      </w:r>
      <w:r w:rsidR="00172BD7">
        <w:rPr>
          <w:rFonts w:asciiTheme="minorHAnsi" w:eastAsia="Arial" w:hAnsiTheme="minorHAnsi" w:cstheme="minorHAnsi"/>
          <w:i/>
          <w:iCs/>
          <w:sz w:val="24"/>
          <w:szCs w:val="24"/>
        </w:rPr>
        <w:t>.</w:t>
      </w:r>
      <w:r w:rsidR="00C90106">
        <w:rPr>
          <w:rFonts w:asciiTheme="minorHAnsi" w:eastAsia="Arial" w:hAnsiTheme="minorHAnsi" w:cstheme="minorHAnsi"/>
          <w:i/>
          <w:iCs/>
          <w:sz w:val="24"/>
          <w:szCs w:val="24"/>
        </w:rPr>
        <w:t xml:space="preserve"> </w:t>
      </w:r>
    </w:p>
    <w:p w14:paraId="292C5A0C" w14:textId="77777777" w:rsidR="002B7B9E" w:rsidRDefault="000F795B" w:rsidP="00E77DE1">
      <w:pPr>
        <w:spacing w:before="120"/>
        <w:ind w:right="90"/>
        <w:jc w:val="both"/>
        <w:rPr>
          <w:rFonts w:asciiTheme="minorHAnsi" w:eastAsia="Arial" w:hAnsiTheme="minorHAnsi" w:cstheme="minorHAnsi"/>
          <w:i/>
          <w:iCs/>
          <w:sz w:val="24"/>
          <w:szCs w:val="24"/>
        </w:rPr>
      </w:pPr>
      <w:r w:rsidRPr="000F795B">
        <w:rPr>
          <w:rFonts w:asciiTheme="minorHAnsi" w:eastAsia="Arial" w:hAnsiTheme="minorHAnsi" w:cstheme="minorHAnsi"/>
          <w:i/>
          <w:iCs/>
          <w:sz w:val="24"/>
          <w:szCs w:val="24"/>
        </w:rPr>
        <w:t>Polic</w:t>
      </w:r>
      <w:r w:rsidR="008552CA">
        <w:rPr>
          <w:rFonts w:asciiTheme="minorHAnsi" w:eastAsia="Arial" w:hAnsiTheme="minorHAnsi" w:cstheme="minorHAnsi"/>
          <w:i/>
          <w:iCs/>
          <w:sz w:val="24"/>
          <w:szCs w:val="24"/>
        </w:rPr>
        <w:t xml:space="preserve">y review will be undertaken by </w:t>
      </w:r>
      <w:r w:rsidR="008552CA" w:rsidRPr="00172BD7">
        <w:rPr>
          <w:rFonts w:asciiTheme="minorHAnsi" w:eastAsia="Arial" w:hAnsiTheme="minorHAnsi" w:cstheme="minorHAnsi"/>
          <w:i/>
          <w:iCs/>
          <w:sz w:val="24"/>
          <w:szCs w:val="24"/>
          <w:highlight w:val="yellow"/>
        </w:rPr>
        <w:t>&lt;</w:t>
      </w:r>
      <w:r w:rsidRPr="00172BD7">
        <w:rPr>
          <w:rFonts w:asciiTheme="minorHAnsi" w:eastAsia="Arial" w:hAnsiTheme="minorHAnsi" w:cstheme="minorHAnsi"/>
          <w:i/>
          <w:iCs/>
          <w:sz w:val="24"/>
          <w:szCs w:val="24"/>
          <w:highlight w:val="yellow"/>
        </w:rPr>
        <w:t xml:space="preserve">Name </w:t>
      </w:r>
      <w:r w:rsidR="008552CA" w:rsidRPr="00172BD7">
        <w:rPr>
          <w:rFonts w:asciiTheme="minorHAnsi" w:eastAsia="Arial" w:hAnsiTheme="minorHAnsi" w:cstheme="minorHAnsi"/>
          <w:i/>
          <w:iCs/>
          <w:sz w:val="24"/>
          <w:szCs w:val="24"/>
          <w:highlight w:val="yellow"/>
        </w:rPr>
        <w:t xml:space="preserve">of the </w:t>
      </w:r>
      <w:r w:rsidR="00586F10" w:rsidRPr="00172BD7">
        <w:rPr>
          <w:rFonts w:asciiTheme="minorHAnsi" w:eastAsia="Arial" w:hAnsiTheme="minorHAnsi" w:cstheme="minorHAnsi"/>
          <w:i/>
          <w:iCs/>
          <w:sz w:val="24"/>
          <w:szCs w:val="24"/>
          <w:highlight w:val="yellow"/>
        </w:rPr>
        <w:t>Reviewer</w:t>
      </w:r>
      <w:r w:rsidR="008552CA" w:rsidRPr="00172BD7">
        <w:rPr>
          <w:rFonts w:asciiTheme="minorHAnsi" w:eastAsia="Arial" w:hAnsiTheme="minorHAnsi" w:cstheme="minorHAnsi"/>
          <w:i/>
          <w:iCs/>
          <w:sz w:val="24"/>
          <w:szCs w:val="24"/>
          <w:highlight w:val="yellow"/>
        </w:rPr>
        <w:t>,</w:t>
      </w:r>
      <w:r w:rsidR="00127F8A" w:rsidRPr="00172BD7">
        <w:rPr>
          <w:rFonts w:asciiTheme="minorHAnsi" w:eastAsia="Arial" w:hAnsiTheme="minorHAnsi" w:cstheme="minorHAnsi"/>
          <w:i/>
          <w:iCs/>
          <w:sz w:val="24"/>
          <w:szCs w:val="24"/>
          <w:highlight w:val="yellow"/>
        </w:rPr>
        <w:t xml:space="preserve"> Job Title, </w:t>
      </w:r>
      <w:r w:rsidR="007D032C" w:rsidRPr="00172BD7">
        <w:rPr>
          <w:rFonts w:asciiTheme="minorHAnsi" w:eastAsia="Arial" w:hAnsiTheme="minorHAnsi" w:cstheme="minorHAnsi"/>
          <w:i/>
          <w:iCs/>
          <w:sz w:val="24"/>
          <w:szCs w:val="24"/>
          <w:highlight w:val="yellow"/>
        </w:rPr>
        <w:t>and Department</w:t>
      </w:r>
      <w:r w:rsidR="008552CA" w:rsidRPr="00172BD7">
        <w:rPr>
          <w:rFonts w:asciiTheme="minorHAnsi" w:eastAsia="Arial" w:hAnsiTheme="minorHAnsi" w:cstheme="minorHAnsi"/>
          <w:i/>
          <w:iCs/>
          <w:sz w:val="24"/>
          <w:szCs w:val="24"/>
          <w:highlight w:val="yellow"/>
        </w:rPr>
        <w:t>&gt;</w:t>
      </w:r>
      <w:r w:rsidRPr="000F795B">
        <w:rPr>
          <w:rFonts w:asciiTheme="minorHAnsi" w:eastAsia="Arial" w:hAnsiTheme="minorHAnsi" w:cstheme="minorHAnsi"/>
          <w:i/>
          <w:iCs/>
          <w:sz w:val="24"/>
          <w:szCs w:val="24"/>
        </w:rPr>
        <w:t>.</w:t>
      </w:r>
      <w:r w:rsidR="002B7B9E">
        <w:rPr>
          <w:rFonts w:asciiTheme="minorHAnsi" w:eastAsia="Arial" w:hAnsiTheme="minorHAnsi" w:cstheme="minorHAnsi"/>
          <w:i/>
          <w:iCs/>
          <w:sz w:val="24"/>
          <w:szCs w:val="24"/>
        </w:rPr>
        <w:t>]</w:t>
      </w:r>
    </w:p>
    <w:p w14:paraId="25874DA3" w14:textId="77777777" w:rsidR="00E77DE1" w:rsidRPr="00E77DE1" w:rsidRDefault="00E77DE1" w:rsidP="00E77DE1">
      <w:pPr>
        <w:spacing w:before="120"/>
        <w:ind w:right="90"/>
        <w:jc w:val="both"/>
        <w:rPr>
          <w:rFonts w:asciiTheme="minorHAnsi" w:eastAsia="Arial" w:hAnsiTheme="minorHAnsi" w:cstheme="minorHAnsi"/>
          <w:i/>
          <w:iCs/>
          <w:sz w:val="10"/>
          <w:szCs w:val="10"/>
        </w:rPr>
      </w:pPr>
    </w:p>
    <w:tbl>
      <w:tblP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5"/>
        <w:gridCol w:w="6750"/>
      </w:tblGrid>
      <w:tr w:rsidR="00586F10" w:rsidRPr="004C0F0B" w14:paraId="13BAA002" w14:textId="77777777" w:rsidTr="00E77DE1">
        <w:tc>
          <w:tcPr>
            <w:tcW w:w="2515" w:type="dxa"/>
            <w:shd w:val="clear" w:color="auto" w:fill="D9D9D9"/>
            <w:vAlign w:val="center"/>
          </w:tcPr>
          <w:p w14:paraId="52BA206F" w14:textId="77777777" w:rsidR="00586F10" w:rsidRPr="00D4742E" w:rsidRDefault="00586F10" w:rsidP="00E77DE1">
            <w:pPr>
              <w:spacing w:before="60" w:after="60"/>
              <w:rPr>
                <w:rFonts w:asciiTheme="majorHAnsi" w:hAnsiTheme="majorHAnsi" w:cstheme="majorHAnsi"/>
                <w:b/>
                <w:sz w:val="24"/>
                <w:szCs w:val="24"/>
              </w:rPr>
            </w:pPr>
            <w:r>
              <w:rPr>
                <w:rFonts w:asciiTheme="majorHAnsi" w:hAnsiTheme="majorHAnsi" w:cstheme="majorHAnsi"/>
                <w:b/>
                <w:sz w:val="24"/>
                <w:szCs w:val="24"/>
              </w:rPr>
              <w:t>Review Period:</w:t>
            </w:r>
          </w:p>
        </w:tc>
        <w:tc>
          <w:tcPr>
            <w:tcW w:w="6750" w:type="dxa"/>
          </w:tcPr>
          <w:p w14:paraId="497B2155" w14:textId="102BA480" w:rsidR="00586F10" w:rsidRPr="00F85AAF" w:rsidRDefault="00910D26" w:rsidP="00E77DE1">
            <w:pPr>
              <w:spacing w:before="60" w:after="60"/>
              <w:rPr>
                <w:rFonts w:asciiTheme="majorHAnsi" w:hAnsiTheme="majorHAnsi" w:cstheme="majorHAnsi"/>
                <w:sz w:val="24"/>
                <w:szCs w:val="24"/>
                <w:highlight w:val="yellow"/>
              </w:rPr>
            </w:pPr>
            <w:r w:rsidRPr="00F85AAF">
              <w:rPr>
                <w:rFonts w:asciiTheme="majorHAnsi" w:hAnsiTheme="majorHAnsi" w:cstheme="majorHAnsi"/>
                <w:sz w:val="24"/>
                <w:szCs w:val="24"/>
                <w:highlight w:val="yellow"/>
              </w:rPr>
              <w:t>&lt;6 Months&gt;</w:t>
            </w:r>
          </w:p>
        </w:tc>
      </w:tr>
      <w:tr w:rsidR="00586F10" w:rsidRPr="004C0F0B" w14:paraId="79C53F85" w14:textId="77777777" w:rsidTr="00E77DE1">
        <w:tc>
          <w:tcPr>
            <w:tcW w:w="2515" w:type="dxa"/>
            <w:shd w:val="clear" w:color="auto" w:fill="D9D9D9"/>
            <w:vAlign w:val="center"/>
          </w:tcPr>
          <w:p w14:paraId="7999364E" w14:textId="34875B34" w:rsidR="00586F10" w:rsidRPr="00D4742E" w:rsidRDefault="00910D26" w:rsidP="00E77DE1">
            <w:pPr>
              <w:spacing w:before="60" w:after="60"/>
              <w:rPr>
                <w:rFonts w:asciiTheme="majorHAnsi" w:hAnsiTheme="majorHAnsi" w:cstheme="majorHAnsi"/>
                <w:b/>
                <w:sz w:val="24"/>
                <w:szCs w:val="24"/>
              </w:rPr>
            </w:pPr>
            <w:r>
              <w:rPr>
                <w:rFonts w:asciiTheme="majorHAnsi" w:hAnsiTheme="majorHAnsi" w:cstheme="majorHAnsi"/>
                <w:b/>
                <w:sz w:val="24"/>
                <w:szCs w:val="24"/>
              </w:rPr>
              <w:t xml:space="preserve">Next </w:t>
            </w:r>
            <w:r w:rsidR="00586F10">
              <w:rPr>
                <w:rFonts w:asciiTheme="majorHAnsi" w:hAnsiTheme="majorHAnsi" w:cstheme="majorHAnsi"/>
                <w:b/>
                <w:sz w:val="24"/>
                <w:szCs w:val="24"/>
              </w:rPr>
              <w:t>Review Date:</w:t>
            </w:r>
          </w:p>
        </w:tc>
        <w:tc>
          <w:tcPr>
            <w:tcW w:w="6750" w:type="dxa"/>
          </w:tcPr>
          <w:p w14:paraId="05C5366A" w14:textId="7BF6BA50" w:rsidR="00586F10" w:rsidRPr="00F85AAF" w:rsidRDefault="00F85AAF" w:rsidP="00E77DE1">
            <w:pPr>
              <w:spacing w:before="60" w:after="60"/>
              <w:rPr>
                <w:rFonts w:asciiTheme="majorHAnsi" w:hAnsiTheme="majorHAnsi" w:cstheme="majorHAnsi"/>
                <w:sz w:val="24"/>
                <w:szCs w:val="24"/>
                <w:highlight w:val="yellow"/>
              </w:rPr>
            </w:pPr>
            <w:r w:rsidRPr="00F85AAF">
              <w:rPr>
                <w:rFonts w:asciiTheme="majorHAnsi" w:hAnsiTheme="majorHAnsi" w:cstheme="majorHAnsi"/>
                <w:sz w:val="24"/>
                <w:szCs w:val="24"/>
                <w:highlight w:val="yellow"/>
              </w:rPr>
              <w:t>&lt;Insert Next Review Date&gt;</w:t>
            </w:r>
          </w:p>
        </w:tc>
      </w:tr>
      <w:tr w:rsidR="00586F10" w:rsidRPr="004C0F0B" w14:paraId="6C405EBF" w14:textId="77777777" w:rsidTr="00E77DE1">
        <w:tc>
          <w:tcPr>
            <w:tcW w:w="2515" w:type="dxa"/>
            <w:shd w:val="clear" w:color="auto" w:fill="D9D9D9"/>
            <w:vAlign w:val="center"/>
          </w:tcPr>
          <w:p w14:paraId="1F22C84E" w14:textId="538855EA" w:rsidR="00586F10" w:rsidRPr="00D4742E" w:rsidRDefault="00586F10" w:rsidP="00E77DE1">
            <w:pPr>
              <w:spacing w:before="60" w:after="60"/>
              <w:rPr>
                <w:rFonts w:asciiTheme="majorHAnsi" w:hAnsiTheme="majorHAnsi" w:cstheme="majorHAnsi"/>
                <w:b/>
                <w:sz w:val="24"/>
                <w:szCs w:val="24"/>
              </w:rPr>
            </w:pPr>
            <w:r>
              <w:rPr>
                <w:rFonts w:asciiTheme="majorHAnsi" w:hAnsiTheme="majorHAnsi" w:cstheme="majorHAnsi"/>
                <w:b/>
                <w:sz w:val="24"/>
                <w:szCs w:val="24"/>
              </w:rPr>
              <w:t>Name of Reviewer:</w:t>
            </w:r>
          </w:p>
        </w:tc>
        <w:tc>
          <w:tcPr>
            <w:tcW w:w="6750" w:type="dxa"/>
          </w:tcPr>
          <w:p w14:paraId="146B1CE6" w14:textId="22B1E0A7" w:rsidR="00586F10" w:rsidRPr="00F85AAF" w:rsidRDefault="00F85AAF" w:rsidP="00E77DE1">
            <w:pPr>
              <w:spacing w:before="60" w:after="60"/>
              <w:rPr>
                <w:rFonts w:asciiTheme="majorHAnsi" w:hAnsiTheme="majorHAnsi" w:cstheme="majorHAnsi"/>
                <w:sz w:val="24"/>
                <w:szCs w:val="24"/>
                <w:highlight w:val="yellow"/>
              </w:rPr>
            </w:pPr>
            <w:r w:rsidRPr="00F85AAF">
              <w:rPr>
                <w:rFonts w:asciiTheme="majorHAnsi" w:hAnsiTheme="majorHAnsi" w:cstheme="majorHAnsi"/>
                <w:sz w:val="24"/>
                <w:szCs w:val="24"/>
                <w:highlight w:val="yellow"/>
              </w:rPr>
              <w:t>&lt;Insert Name of Reviewer&gt;</w:t>
            </w:r>
          </w:p>
        </w:tc>
      </w:tr>
      <w:tr w:rsidR="00127F8A" w:rsidRPr="004C0F0B" w14:paraId="26BC5397" w14:textId="77777777" w:rsidTr="00E77DE1">
        <w:tc>
          <w:tcPr>
            <w:tcW w:w="2515" w:type="dxa"/>
            <w:shd w:val="clear" w:color="auto" w:fill="D9D9D9"/>
            <w:vAlign w:val="center"/>
          </w:tcPr>
          <w:p w14:paraId="7C7FB241" w14:textId="77777777" w:rsidR="00127F8A" w:rsidRDefault="00127F8A" w:rsidP="00E77DE1">
            <w:pPr>
              <w:spacing w:before="60" w:after="60"/>
              <w:rPr>
                <w:rFonts w:asciiTheme="majorHAnsi" w:hAnsiTheme="majorHAnsi" w:cstheme="majorHAnsi"/>
                <w:b/>
                <w:sz w:val="24"/>
                <w:szCs w:val="24"/>
              </w:rPr>
            </w:pPr>
            <w:r>
              <w:rPr>
                <w:rFonts w:asciiTheme="majorHAnsi" w:hAnsiTheme="majorHAnsi" w:cstheme="majorHAnsi"/>
                <w:b/>
                <w:sz w:val="24"/>
                <w:szCs w:val="24"/>
              </w:rPr>
              <w:t>Job Title:</w:t>
            </w:r>
          </w:p>
        </w:tc>
        <w:tc>
          <w:tcPr>
            <w:tcW w:w="6750" w:type="dxa"/>
          </w:tcPr>
          <w:p w14:paraId="49E664F8" w14:textId="039B4965" w:rsidR="00127F8A" w:rsidRPr="00F85AAF" w:rsidRDefault="00F85AAF" w:rsidP="00E77DE1">
            <w:pPr>
              <w:spacing w:before="60" w:after="60"/>
              <w:rPr>
                <w:rFonts w:asciiTheme="majorHAnsi" w:hAnsiTheme="majorHAnsi" w:cstheme="majorHAnsi"/>
                <w:sz w:val="24"/>
                <w:szCs w:val="24"/>
                <w:highlight w:val="yellow"/>
              </w:rPr>
            </w:pPr>
            <w:r w:rsidRPr="00F85AAF">
              <w:rPr>
                <w:rFonts w:asciiTheme="majorHAnsi" w:hAnsiTheme="majorHAnsi" w:cstheme="majorHAnsi"/>
                <w:sz w:val="24"/>
                <w:szCs w:val="24"/>
                <w:highlight w:val="yellow"/>
              </w:rPr>
              <w:t>&lt;Insert Reviewer Job Title</w:t>
            </w:r>
          </w:p>
        </w:tc>
      </w:tr>
      <w:tr w:rsidR="00586F10" w:rsidRPr="004C0F0B" w14:paraId="2B407F82" w14:textId="77777777" w:rsidTr="00E77DE1">
        <w:tc>
          <w:tcPr>
            <w:tcW w:w="2515" w:type="dxa"/>
            <w:shd w:val="clear" w:color="auto" w:fill="D9D9D9"/>
            <w:vAlign w:val="center"/>
          </w:tcPr>
          <w:p w14:paraId="21DF8500" w14:textId="77777777" w:rsidR="00586F10" w:rsidRPr="00D4742E" w:rsidRDefault="00D27F82" w:rsidP="00E77DE1">
            <w:pPr>
              <w:spacing w:before="60" w:after="60"/>
              <w:rPr>
                <w:rFonts w:asciiTheme="majorHAnsi" w:hAnsiTheme="majorHAnsi" w:cstheme="majorHAnsi"/>
                <w:b/>
                <w:sz w:val="24"/>
                <w:szCs w:val="24"/>
              </w:rPr>
            </w:pPr>
            <w:r>
              <w:rPr>
                <w:rFonts w:asciiTheme="majorHAnsi" w:hAnsiTheme="majorHAnsi" w:cstheme="majorHAnsi"/>
                <w:b/>
                <w:sz w:val="24"/>
                <w:szCs w:val="24"/>
              </w:rPr>
              <w:t>Department</w:t>
            </w:r>
            <w:r w:rsidR="00586F10">
              <w:rPr>
                <w:rFonts w:asciiTheme="majorHAnsi" w:hAnsiTheme="majorHAnsi" w:cstheme="majorHAnsi"/>
                <w:b/>
                <w:sz w:val="24"/>
                <w:szCs w:val="24"/>
              </w:rPr>
              <w:t>:</w:t>
            </w:r>
          </w:p>
        </w:tc>
        <w:tc>
          <w:tcPr>
            <w:tcW w:w="6750" w:type="dxa"/>
          </w:tcPr>
          <w:p w14:paraId="16FE0CDF" w14:textId="1E69286B" w:rsidR="00586F10" w:rsidRPr="00F85AAF" w:rsidRDefault="00F85AAF" w:rsidP="00E77DE1">
            <w:pPr>
              <w:spacing w:before="60" w:after="60"/>
              <w:rPr>
                <w:rFonts w:asciiTheme="majorHAnsi" w:hAnsiTheme="majorHAnsi" w:cstheme="majorHAnsi"/>
                <w:sz w:val="24"/>
                <w:szCs w:val="24"/>
                <w:highlight w:val="yellow"/>
              </w:rPr>
            </w:pPr>
            <w:r w:rsidRPr="00F85AAF">
              <w:rPr>
                <w:rFonts w:asciiTheme="majorHAnsi" w:hAnsiTheme="majorHAnsi" w:cstheme="majorHAnsi"/>
                <w:sz w:val="24"/>
                <w:szCs w:val="24"/>
                <w:highlight w:val="yellow"/>
              </w:rPr>
              <w:t>&lt;Insert Reviewers Department&gt;</w:t>
            </w:r>
          </w:p>
        </w:tc>
      </w:tr>
    </w:tbl>
    <w:p w14:paraId="6468766A" w14:textId="77777777" w:rsidR="00771463" w:rsidRDefault="00771463" w:rsidP="005056C9">
      <w:pPr>
        <w:spacing w:before="120"/>
        <w:ind w:right="100"/>
        <w:rPr>
          <w:rFonts w:asciiTheme="minorHAnsi" w:eastAsia="Arial" w:hAnsiTheme="minorHAnsi" w:cstheme="minorHAnsi"/>
          <w:b/>
          <w:bCs/>
          <w:sz w:val="24"/>
          <w:szCs w:val="24"/>
        </w:rPr>
      </w:pPr>
    </w:p>
    <w:p w14:paraId="34A10E82" w14:textId="30F0391B" w:rsidR="0038389D" w:rsidRPr="003D6F9C" w:rsidRDefault="0017140B" w:rsidP="003D6F9C">
      <w:pPr>
        <w:pStyle w:val="Heading1"/>
        <w:rPr>
          <w:rFonts w:eastAsia="Arial"/>
        </w:rPr>
      </w:pPr>
      <w:bookmarkStart w:id="9" w:name="_Toc71146194"/>
      <w:r w:rsidRPr="003D6F9C">
        <w:rPr>
          <w:rFonts w:eastAsia="Arial"/>
        </w:rPr>
        <w:t>10</w:t>
      </w:r>
      <w:r w:rsidR="0038389D" w:rsidRPr="003D6F9C">
        <w:rPr>
          <w:rFonts w:eastAsia="Arial"/>
        </w:rPr>
        <w:t>.</w:t>
      </w:r>
      <w:r w:rsidR="003D6F9C" w:rsidRPr="003D6F9C">
        <w:rPr>
          <w:rFonts w:eastAsia="Arial"/>
        </w:rPr>
        <w:t xml:space="preserve">0 </w:t>
      </w:r>
      <w:r w:rsidR="003D6F9C">
        <w:rPr>
          <w:rFonts w:eastAsia="Arial"/>
        </w:rPr>
        <w:t>–</w:t>
      </w:r>
      <w:r w:rsidR="0038389D" w:rsidRPr="003D6F9C">
        <w:rPr>
          <w:rFonts w:eastAsia="Arial"/>
        </w:rPr>
        <w:t xml:space="preserve"> </w:t>
      </w:r>
      <w:r w:rsidR="003D6F9C">
        <w:rPr>
          <w:rFonts w:eastAsia="Arial"/>
        </w:rPr>
        <w:t xml:space="preserve">Document </w:t>
      </w:r>
      <w:r w:rsidR="0038389D" w:rsidRPr="003D6F9C">
        <w:rPr>
          <w:rFonts w:eastAsia="Arial"/>
        </w:rPr>
        <w:t>References</w:t>
      </w:r>
      <w:bookmarkEnd w:id="9"/>
    </w:p>
    <w:p w14:paraId="21B6697F" w14:textId="596F0F72" w:rsidR="0038389D" w:rsidRPr="00731C5A" w:rsidRDefault="0038389D" w:rsidP="00E77DE1">
      <w:pPr>
        <w:tabs>
          <w:tab w:val="left" w:pos="9090"/>
        </w:tabs>
        <w:spacing w:before="120"/>
        <w:ind w:right="270"/>
        <w:jc w:val="both"/>
        <w:rPr>
          <w:rFonts w:asciiTheme="minorHAnsi" w:eastAsia="Arial" w:hAnsiTheme="minorHAnsi" w:cstheme="minorHAnsi"/>
          <w:i/>
          <w:iCs/>
          <w:color w:val="7030A0"/>
          <w:sz w:val="24"/>
          <w:szCs w:val="24"/>
        </w:rPr>
      </w:pPr>
      <w:r w:rsidRPr="00731C5A">
        <w:rPr>
          <w:rFonts w:asciiTheme="minorHAnsi" w:eastAsia="Arial" w:hAnsiTheme="minorHAnsi" w:cstheme="minorHAnsi"/>
          <w:i/>
          <w:iCs/>
          <w:color w:val="7030A0"/>
          <w:sz w:val="24"/>
          <w:szCs w:val="24"/>
        </w:rPr>
        <w:t>[List</w:t>
      </w:r>
      <w:r w:rsidR="003D6F9C" w:rsidRPr="00731C5A">
        <w:rPr>
          <w:rFonts w:asciiTheme="minorHAnsi" w:eastAsia="Arial" w:hAnsiTheme="minorHAnsi" w:cstheme="minorHAnsi"/>
          <w:i/>
          <w:iCs/>
          <w:color w:val="7030A0"/>
          <w:sz w:val="24"/>
          <w:szCs w:val="24"/>
        </w:rPr>
        <w:t xml:space="preserve"> </w:t>
      </w:r>
      <w:r w:rsidRPr="00731C5A">
        <w:rPr>
          <w:rFonts w:asciiTheme="minorHAnsi" w:eastAsia="Arial" w:hAnsiTheme="minorHAnsi" w:cstheme="minorHAnsi"/>
          <w:i/>
          <w:iCs/>
          <w:color w:val="7030A0"/>
          <w:sz w:val="24"/>
          <w:szCs w:val="24"/>
        </w:rPr>
        <w:t>all policy documents that are directly relevant to this policy</w:t>
      </w:r>
      <w:r w:rsidR="00731C5A" w:rsidRPr="00731C5A">
        <w:rPr>
          <w:rFonts w:asciiTheme="minorHAnsi" w:eastAsia="Arial" w:hAnsiTheme="minorHAnsi" w:cstheme="minorHAnsi"/>
          <w:i/>
          <w:iCs/>
          <w:color w:val="7030A0"/>
          <w:sz w:val="24"/>
          <w:szCs w:val="24"/>
        </w:rPr>
        <w:t>]</w:t>
      </w:r>
    </w:p>
    <w:p w14:paraId="5FC473D8" w14:textId="53CFBAE5" w:rsidR="00D5022B" w:rsidRPr="00D5022B" w:rsidRDefault="00D5022B" w:rsidP="00D5022B">
      <w:pPr>
        <w:tabs>
          <w:tab w:val="left" w:pos="9090"/>
        </w:tabs>
        <w:spacing w:before="120"/>
        <w:ind w:right="270"/>
        <w:jc w:val="both"/>
        <w:rPr>
          <w:rFonts w:asciiTheme="minorHAnsi" w:eastAsia="Arial" w:hAnsiTheme="minorHAnsi" w:cstheme="minorHAnsi"/>
          <w:i/>
          <w:iCs/>
          <w:sz w:val="24"/>
          <w:szCs w:val="24"/>
        </w:rPr>
      </w:pPr>
      <w:r w:rsidRPr="00D5022B">
        <w:rPr>
          <w:rFonts w:asciiTheme="minorHAnsi" w:eastAsia="Arial" w:hAnsiTheme="minorHAnsi" w:cstheme="minorHAnsi"/>
          <w:i/>
          <w:iCs/>
          <w:sz w:val="24"/>
          <w:szCs w:val="24"/>
        </w:rPr>
        <w:t xml:space="preserve">[Example: Below is a list of all </w:t>
      </w:r>
      <w:r w:rsidRPr="00D5022B">
        <w:rPr>
          <w:rFonts w:asciiTheme="minorHAnsi" w:eastAsia="Arial" w:hAnsiTheme="minorHAnsi" w:cstheme="minorHAnsi"/>
          <w:i/>
          <w:iCs/>
          <w:sz w:val="24"/>
          <w:szCs w:val="24"/>
          <w:highlight w:val="yellow"/>
        </w:rPr>
        <w:t>&lt;Organizations Name&gt;</w:t>
      </w:r>
      <w:r w:rsidRPr="00D5022B">
        <w:rPr>
          <w:rFonts w:asciiTheme="minorHAnsi" w:eastAsia="Arial" w:hAnsiTheme="minorHAnsi" w:cstheme="minorHAnsi"/>
          <w:i/>
          <w:iCs/>
          <w:sz w:val="24"/>
          <w:szCs w:val="24"/>
        </w:rPr>
        <w:t xml:space="preserve"> policy documents that are directly relevant to this policy]</w:t>
      </w:r>
    </w:p>
    <w:p w14:paraId="6DF9DF90" w14:textId="77777777" w:rsidR="00E77DE1" w:rsidRDefault="00E77DE1" w:rsidP="00E77DE1">
      <w:pPr>
        <w:tabs>
          <w:tab w:val="left" w:pos="9090"/>
        </w:tabs>
        <w:spacing w:before="120"/>
        <w:ind w:right="270"/>
        <w:jc w:val="both"/>
        <w:rPr>
          <w:rFonts w:asciiTheme="minorHAnsi" w:eastAsia="Arial" w:hAnsiTheme="minorHAnsi" w:cstheme="minorHAnsi"/>
          <w:i/>
          <w:iCs/>
          <w:sz w:val="24"/>
          <w:szCs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7105"/>
      </w:tblGrid>
      <w:tr w:rsidR="0058459B" w:rsidRPr="00DA68C9" w14:paraId="02C3E3D5" w14:textId="77777777" w:rsidTr="009A26D6">
        <w:trPr>
          <w:cantSplit/>
          <w:trHeight w:val="432"/>
        </w:trPr>
        <w:tc>
          <w:tcPr>
            <w:tcW w:w="2070" w:type="dxa"/>
            <w:vAlign w:val="center"/>
          </w:tcPr>
          <w:p w14:paraId="26027A85" w14:textId="77777777" w:rsidR="0058459B" w:rsidRPr="00DA68C9" w:rsidRDefault="0058459B" w:rsidP="00E77DE1">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Policy Number</w:t>
            </w:r>
          </w:p>
        </w:tc>
        <w:tc>
          <w:tcPr>
            <w:tcW w:w="7105" w:type="dxa"/>
            <w:vAlign w:val="center"/>
          </w:tcPr>
          <w:p w14:paraId="482306AD" w14:textId="77777777" w:rsidR="0058459B" w:rsidRPr="00DA68C9" w:rsidRDefault="0058459B" w:rsidP="00E77DE1">
            <w:pPr>
              <w:spacing w:before="60" w:after="60"/>
              <w:jc w:val="center"/>
              <w:rPr>
                <w:rFonts w:asciiTheme="minorHAnsi" w:hAnsiTheme="minorHAnsi" w:cstheme="minorHAnsi"/>
                <w:b/>
                <w:color w:val="000000"/>
                <w:sz w:val="24"/>
                <w:szCs w:val="24"/>
              </w:rPr>
            </w:pPr>
            <w:r>
              <w:rPr>
                <w:rFonts w:asciiTheme="minorHAnsi" w:hAnsiTheme="minorHAnsi" w:cstheme="minorHAnsi"/>
                <w:b/>
                <w:color w:val="000000"/>
                <w:sz w:val="24"/>
                <w:szCs w:val="24"/>
              </w:rPr>
              <w:t>Policy Name</w:t>
            </w:r>
          </w:p>
        </w:tc>
      </w:tr>
      <w:tr w:rsidR="00066C4D" w14:paraId="02281C6C" w14:textId="77777777" w:rsidTr="009A26D6">
        <w:trPr>
          <w:cantSplit/>
          <w:trHeight w:val="432"/>
        </w:trPr>
        <w:tc>
          <w:tcPr>
            <w:tcW w:w="2070" w:type="dxa"/>
            <w:vAlign w:val="center"/>
          </w:tcPr>
          <w:p w14:paraId="300812B5" w14:textId="5723C548" w:rsidR="00066C4D" w:rsidRPr="002507B6" w:rsidRDefault="006C25E2" w:rsidP="00066C4D">
            <w:pPr>
              <w:spacing w:before="60" w:after="60"/>
              <w:ind w:left="72"/>
              <w:rPr>
                <w:rFonts w:cs="Arial"/>
                <w:i/>
                <w:iCs/>
                <w:color w:val="000000"/>
              </w:rPr>
            </w:pPr>
            <w:r>
              <w:rPr>
                <w:rFonts w:asciiTheme="minorHAnsi" w:hAnsiTheme="minorHAnsi" w:cstheme="minorHAnsi"/>
                <w:i/>
                <w:iCs/>
                <w:color w:val="000000"/>
                <w:sz w:val="24"/>
                <w:szCs w:val="24"/>
              </w:rPr>
              <w:t>HG</w:t>
            </w:r>
            <w:r w:rsidR="00066C4D" w:rsidRPr="002507B6">
              <w:rPr>
                <w:rFonts w:asciiTheme="minorHAnsi" w:hAnsiTheme="minorHAnsi" w:cstheme="minorHAnsi"/>
                <w:i/>
                <w:iCs/>
                <w:color w:val="000000"/>
                <w:sz w:val="24"/>
                <w:szCs w:val="24"/>
              </w:rPr>
              <w:t>-</w:t>
            </w:r>
            <w:r w:rsidR="00C4383F" w:rsidRPr="002507B6">
              <w:rPr>
                <w:rFonts w:asciiTheme="minorHAnsi" w:hAnsiTheme="minorHAnsi" w:cstheme="minorHAnsi"/>
                <w:i/>
                <w:iCs/>
                <w:color w:val="000000"/>
                <w:sz w:val="24"/>
                <w:szCs w:val="24"/>
              </w:rPr>
              <w:t>IS</w:t>
            </w:r>
            <w:r w:rsidR="00066C4D" w:rsidRPr="002507B6">
              <w:rPr>
                <w:rFonts w:asciiTheme="minorHAnsi" w:hAnsiTheme="minorHAnsi" w:cstheme="minorHAnsi"/>
                <w:i/>
                <w:iCs/>
                <w:color w:val="000000"/>
                <w:sz w:val="24"/>
                <w:szCs w:val="24"/>
              </w:rPr>
              <w:t>DOC-</w:t>
            </w:r>
            <w:r w:rsidR="00EB6540" w:rsidRPr="002507B6">
              <w:rPr>
                <w:rFonts w:asciiTheme="minorHAnsi" w:hAnsiTheme="minorHAnsi" w:cstheme="minorHAnsi"/>
                <w:i/>
                <w:iCs/>
                <w:color w:val="000000"/>
                <w:sz w:val="24"/>
                <w:szCs w:val="24"/>
              </w:rPr>
              <w:t>1</w:t>
            </w:r>
          </w:p>
        </w:tc>
        <w:tc>
          <w:tcPr>
            <w:tcW w:w="7105" w:type="dxa"/>
            <w:vAlign w:val="center"/>
          </w:tcPr>
          <w:p w14:paraId="40C289AA" w14:textId="20D951DC" w:rsidR="00066C4D" w:rsidRPr="002507B6" w:rsidRDefault="00066C4D" w:rsidP="00066C4D">
            <w:pPr>
              <w:spacing w:before="60" w:after="60"/>
              <w:ind w:left="72"/>
              <w:rPr>
                <w:rFonts w:cs="Arial"/>
                <w:i/>
                <w:iCs/>
                <w:color w:val="000000"/>
              </w:rPr>
            </w:pPr>
            <w:r w:rsidRPr="002507B6">
              <w:rPr>
                <w:rFonts w:asciiTheme="minorHAnsi" w:eastAsia="Times New Roman" w:hAnsiTheme="minorHAnsi" w:cstheme="minorHAnsi"/>
                <w:i/>
                <w:iCs/>
                <w:sz w:val="24"/>
                <w:szCs w:val="24"/>
              </w:rPr>
              <w:t>Password Policy</w:t>
            </w:r>
          </w:p>
        </w:tc>
      </w:tr>
      <w:tr w:rsidR="00EB6540" w14:paraId="4E7C4FEF" w14:textId="77777777" w:rsidTr="00424335">
        <w:trPr>
          <w:cantSplit/>
          <w:trHeight w:val="432"/>
        </w:trPr>
        <w:tc>
          <w:tcPr>
            <w:tcW w:w="2070" w:type="dxa"/>
          </w:tcPr>
          <w:p w14:paraId="57D710A8" w14:textId="70273562"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-ISDOC-2</w:t>
            </w:r>
          </w:p>
        </w:tc>
        <w:tc>
          <w:tcPr>
            <w:tcW w:w="7105" w:type="dxa"/>
            <w:vAlign w:val="center"/>
          </w:tcPr>
          <w:p w14:paraId="70A6EA6D" w14:textId="6DE182F2"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Bring Your Own Device Documents</w:t>
            </w:r>
          </w:p>
        </w:tc>
      </w:tr>
      <w:tr w:rsidR="00EB6540" w14:paraId="7F6A0917" w14:textId="77777777" w:rsidTr="00424335">
        <w:trPr>
          <w:cantSplit/>
          <w:trHeight w:val="432"/>
        </w:trPr>
        <w:tc>
          <w:tcPr>
            <w:tcW w:w="2070" w:type="dxa"/>
          </w:tcPr>
          <w:p w14:paraId="121352E0" w14:textId="19BE65EE"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-ISDOC-3</w:t>
            </w:r>
          </w:p>
        </w:tc>
        <w:tc>
          <w:tcPr>
            <w:tcW w:w="7105" w:type="dxa"/>
            <w:vAlign w:val="center"/>
          </w:tcPr>
          <w:p w14:paraId="0A5F270E" w14:textId="0C6B9E69"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Content Filtering Policy</w:t>
            </w:r>
          </w:p>
        </w:tc>
      </w:tr>
      <w:tr w:rsidR="00EB6540" w14:paraId="117737C2" w14:textId="77777777" w:rsidTr="00424335">
        <w:trPr>
          <w:cantSplit/>
          <w:trHeight w:val="432"/>
        </w:trPr>
        <w:tc>
          <w:tcPr>
            <w:tcW w:w="2070" w:type="dxa"/>
          </w:tcPr>
          <w:p w14:paraId="6C9A0759" w14:textId="6D99B178"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-ISDOC-4</w:t>
            </w:r>
          </w:p>
        </w:tc>
        <w:tc>
          <w:tcPr>
            <w:tcW w:w="7105" w:type="dxa"/>
            <w:vAlign w:val="center"/>
          </w:tcPr>
          <w:p w14:paraId="6C18E0DC" w14:textId="40E49FC8"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Internet Acceptable Use Policy</w:t>
            </w:r>
          </w:p>
        </w:tc>
      </w:tr>
      <w:tr w:rsidR="00EB6540" w14:paraId="6A3A0685" w14:textId="77777777" w:rsidTr="00424335">
        <w:trPr>
          <w:cantSplit/>
          <w:trHeight w:val="432"/>
        </w:trPr>
        <w:tc>
          <w:tcPr>
            <w:tcW w:w="2070" w:type="dxa"/>
          </w:tcPr>
          <w:p w14:paraId="25A2CD3E" w14:textId="79E04E83"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-ISDOC-5</w:t>
            </w:r>
          </w:p>
        </w:tc>
        <w:tc>
          <w:tcPr>
            <w:tcW w:w="7105" w:type="dxa"/>
            <w:vAlign w:val="center"/>
          </w:tcPr>
          <w:p w14:paraId="71A88D1A" w14:textId="32FD37F7"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Policy Against Social Engineering</w:t>
            </w:r>
          </w:p>
        </w:tc>
      </w:tr>
      <w:tr w:rsidR="00EB6540" w14:paraId="245D0D72" w14:textId="77777777" w:rsidTr="00424335">
        <w:trPr>
          <w:cantSplit/>
          <w:trHeight w:val="432"/>
        </w:trPr>
        <w:tc>
          <w:tcPr>
            <w:tcW w:w="2070" w:type="dxa"/>
          </w:tcPr>
          <w:p w14:paraId="4F1901B2" w14:textId="620501C6"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-ISDOC-6</w:t>
            </w:r>
          </w:p>
        </w:tc>
        <w:tc>
          <w:tcPr>
            <w:tcW w:w="7105" w:type="dxa"/>
            <w:vAlign w:val="center"/>
          </w:tcPr>
          <w:p w14:paraId="0D62DA4A" w14:textId="6451438A"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Information Security Policy</w:t>
            </w:r>
          </w:p>
        </w:tc>
      </w:tr>
      <w:tr w:rsidR="00EB6540" w14:paraId="70F177A0" w14:textId="77777777" w:rsidTr="00424335">
        <w:trPr>
          <w:cantSplit/>
          <w:trHeight w:val="432"/>
        </w:trPr>
        <w:tc>
          <w:tcPr>
            <w:tcW w:w="2070" w:type="dxa"/>
          </w:tcPr>
          <w:p w14:paraId="20D9899C" w14:textId="750C13F4"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-ISDOC-7</w:t>
            </w:r>
          </w:p>
        </w:tc>
        <w:tc>
          <w:tcPr>
            <w:tcW w:w="7105" w:type="dxa"/>
            <w:vAlign w:val="center"/>
          </w:tcPr>
          <w:p w14:paraId="5480EC2E" w14:textId="33355F86"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Information Security Monitoring</w:t>
            </w:r>
          </w:p>
        </w:tc>
      </w:tr>
      <w:tr w:rsidR="00EB6540" w14:paraId="503C7064" w14:textId="77777777" w:rsidTr="00424335">
        <w:trPr>
          <w:cantSplit/>
          <w:trHeight w:val="432"/>
        </w:trPr>
        <w:tc>
          <w:tcPr>
            <w:tcW w:w="2070" w:type="dxa"/>
          </w:tcPr>
          <w:p w14:paraId="7A8729EF" w14:textId="27C0DBC0" w:rsidR="00EB6540" w:rsidRPr="006C25E2" w:rsidRDefault="006C25E2" w:rsidP="006C25E2">
            <w:pPr>
              <w:spacing w:before="60" w:after="60"/>
              <w:ind w:left="72"/>
              <w:rPr>
                <w:rFonts w:asciiTheme="minorHAnsi" w:hAnsiTheme="minorHAnsi" w:cstheme="minorHAnsi"/>
                <w:i/>
                <w:iCs/>
                <w:color w:val="000000"/>
                <w:sz w:val="24"/>
                <w:szCs w:val="24"/>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-ISDOC-8</w:t>
            </w:r>
          </w:p>
        </w:tc>
        <w:tc>
          <w:tcPr>
            <w:tcW w:w="7105" w:type="dxa"/>
            <w:vAlign w:val="center"/>
          </w:tcPr>
          <w:p w14:paraId="2E60BCEC" w14:textId="52317E22"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Information Security for Supplier Relationships</w:t>
            </w:r>
          </w:p>
        </w:tc>
      </w:tr>
      <w:tr w:rsidR="00EB6540" w14:paraId="37FF7190" w14:textId="77777777" w:rsidTr="00424335">
        <w:trPr>
          <w:cantSplit/>
          <w:trHeight w:val="432"/>
        </w:trPr>
        <w:tc>
          <w:tcPr>
            <w:tcW w:w="2070" w:type="dxa"/>
          </w:tcPr>
          <w:p w14:paraId="39B0912F" w14:textId="4CB86167"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-ISDOC-9</w:t>
            </w:r>
          </w:p>
        </w:tc>
        <w:tc>
          <w:tcPr>
            <w:tcW w:w="7105" w:type="dxa"/>
            <w:vAlign w:val="center"/>
          </w:tcPr>
          <w:p w14:paraId="45BE7E48" w14:textId="2E4D4E26"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Access Control Policy</w:t>
            </w:r>
          </w:p>
        </w:tc>
      </w:tr>
      <w:tr w:rsidR="00EB6540" w14:paraId="17422A10" w14:textId="77777777" w:rsidTr="00424335">
        <w:trPr>
          <w:cantSplit/>
          <w:trHeight w:val="432"/>
        </w:trPr>
        <w:tc>
          <w:tcPr>
            <w:tcW w:w="2070" w:type="dxa"/>
          </w:tcPr>
          <w:p w14:paraId="5DB4803F" w14:textId="2890000E"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-ISDOC-10</w:t>
            </w:r>
          </w:p>
        </w:tc>
        <w:tc>
          <w:tcPr>
            <w:tcW w:w="7105" w:type="dxa"/>
            <w:vAlign w:val="center"/>
          </w:tcPr>
          <w:p w14:paraId="70A8D00B" w14:textId="4E0368AF"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Access Control Rules &amp; Rights</w:t>
            </w:r>
          </w:p>
        </w:tc>
      </w:tr>
      <w:tr w:rsidR="00EB6540" w14:paraId="6CD4CBA3" w14:textId="77777777" w:rsidTr="00424335">
        <w:trPr>
          <w:cantSplit/>
          <w:trHeight w:val="432"/>
        </w:trPr>
        <w:tc>
          <w:tcPr>
            <w:tcW w:w="2070" w:type="dxa"/>
          </w:tcPr>
          <w:p w14:paraId="60546939" w14:textId="5B9CC0EC"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-ISDOC-11</w:t>
            </w:r>
          </w:p>
        </w:tc>
        <w:tc>
          <w:tcPr>
            <w:tcW w:w="7105" w:type="dxa"/>
            <w:vAlign w:val="center"/>
          </w:tcPr>
          <w:p w14:paraId="21559F81" w14:textId="2532D98A"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Teleworker User Agreement</w:t>
            </w:r>
          </w:p>
        </w:tc>
      </w:tr>
      <w:tr w:rsidR="00EB6540" w14:paraId="6F1D2CD9" w14:textId="77777777" w:rsidTr="00424335">
        <w:trPr>
          <w:cantSplit/>
          <w:trHeight w:val="432"/>
        </w:trPr>
        <w:tc>
          <w:tcPr>
            <w:tcW w:w="2070" w:type="dxa"/>
          </w:tcPr>
          <w:p w14:paraId="3A9519C3" w14:textId="507C1A57"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-ISDOC-12</w:t>
            </w:r>
          </w:p>
        </w:tc>
        <w:tc>
          <w:tcPr>
            <w:tcW w:w="7105" w:type="dxa"/>
            <w:vAlign w:val="center"/>
          </w:tcPr>
          <w:p w14:paraId="050A16E6" w14:textId="131635F7"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Teleworker Security</w:t>
            </w:r>
          </w:p>
        </w:tc>
      </w:tr>
      <w:tr w:rsidR="00EB6540" w14:paraId="3FE59EDC" w14:textId="77777777" w:rsidTr="00424335">
        <w:trPr>
          <w:cantSplit/>
          <w:trHeight w:val="432"/>
        </w:trPr>
        <w:tc>
          <w:tcPr>
            <w:tcW w:w="2070" w:type="dxa"/>
          </w:tcPr>
          <w:p w14:paraId="54A0D4B4" w14:textId="5561E494"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-ISDOC-13</w:t>
            </w:r>
          </w:p>
        </w:tc>
        <w:tc>
          <w:tcPr>
            <w:tcW w:w="7105" w:type="dxa"/>
            <w:vAlign w:val="center"/>
          </w:tcPr>
          <w:p w14:paraId="390CECCF" w14:textId="4A4C1603"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Rules of Email Use</w:t>
            </w:r>
          </w:p>
        </w:tc>
      </w:tr>
      <w:tr w:rsidR="00EB6540" w14:paraId="08DE296F" w14:textId="77777777" w:rsidTr="00424335">
        <w:trPr>
          <w:cantSplit/>
          <w:trHeight w:val="432"/>
        </w:trPr>
        <w:tc>
          <w:tcPr>
            <w:tcW w:w="2070" w:type="dxa"/>
          </w:tcPr>
          <w:p w14:paraId="4F3D7D67" w14:textId="0BEC2F7B"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-ISDOC-14</w:t>
            </w:r>
          </w:p>
        </w:tc>
        <w:tc>
          <w:tcPr>
            <w:tcW w:w="7105" w:type="dxa"/>
            <w:vAlign w:val="center"/>
          </w:tcPr>
          <w:p w14:paraId="0500C04E" w14:textId="53BE6457"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Policy Against Malware</w:t>
            </w:r>
          </w:p>
        </w:tc>
      </w:tr>
      <w:tr w:rsidR="00EB6540" w14:paraId="4FC41C26" w14:textId="77777777" w:rsidTr="00424335">
        <w:trPr>
          <w:cantSplit/>
          <w:trHeight w:val="432"/>
        </w:trPr>
        <w:tc>
          <w:tcPr>
            <w:tcW w:w="2070" w:type="dxa"/>
          </w:tcPr>
          <w:p w14:paraId="684DA749" w14:textId="58C2FC78"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-ISDOC-15</w:t>
            </w:r>
          </w:p>
        </w:tc>
        <w:tc>
          <w:tcPr>
            <w:tcW w:w="7105" w:type="dxa"/>
            <w:vAlign w:val="center"/>
          </w:tcPr>
          <w:p w14:paraId="061787DF" w14:textId="385C9884"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Media and Handling of Information</w:t>
            </w:r>
          </w:p>
        </w:tc>
      </w:tr>
      <w:tr w:rsidR="00EB6540" w14:paraId="5D49BB62" w14:textId="77777777" w:rsidTr="00424335">
        <w:trPr>
          <w:cantSplit/>
          <w:trHeight w:val="432"/>
        </w:trPr>
        <w:tc>
          <w:tcPr>
            <w:tcW w:w="2070" w:type="dxa"/>
          </w:tcPr>
          <w:p w14:paraId="6862EEF2" w14:textId="2008CE03"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-ISDOC-16</w:t>
            </w:r>
          </w:p>
        </w:tc>
        <w:tc>
          <w:tcPr>
            <w:tcW w:w="7105" w:type="dxa"/>
            <w:vAlign w:val="center"/>
          </w:tcPr>
          <w:p w14:paraId="3675B912" w14:textId="53108FD5"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Storage Media Disposal</w:t>
            </w:r>
          </w:p>
        </w:tc>
      </w:tr>
      <w:tr w:rsidR="00EB6540" w14:paraId="79F3297D" w14:textId="77777777" w:rsidTr="00424335">
        <w:trPr>
          <w:cantSplit/>
          <w:trHeight w:val="432"/>
        </w:trPr>
        <w:tc>
          <w:tcPr>
            <w:tcW w:w="2070" w:type="dxa"/>
          </w:tcPr>
          <w:p w14:paraId="603B0D23" w14:textId="3CB89899"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-ISDOC-17</w:t>
            </w:r>
          </w:p>
        </w:tc>
        <w:tc>
          <w:tcPr>
            <w:tcW w:w="7105" w:type="dxa"/>
            <w:vAlign w:val="center"/>
          </w:tcPr>
          <w:p w14:paraId="5473CFAE" w14:textId="413E589F"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Training &amp; Development Procedure</w:t>
            </w:r>
          </w:p>
        </w:tc>
      </w:tr>
      <w:tr w:rsidR="00EB6540" w14:paraId="43E6B92E" w14:textId="77777777" w:rsidTr="00424335">
        <w:trPr>
          <w:cantSplit/>
          <w:trHeight w:val="432"/>
        </w:trPr>
        <w:tc>
          <w:tcPr>
            <w:tcW w:w="2070" w:type="dxa"/>
          </w:tcPr>
          <w:p w14:paraId="2ECBBA5A" w14:textId="23732BFE"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r w:rsidR="00EB6540" w:rsidRPr="002507B6">
              <w:rPr>
                <w:rFonts w:asciiTheme="minorHAnsi" w:hAnsiTheme="minorHAnsi" w:cstheme="minorHAnsi"/>
                <w:i/>
                <w:iCs/>
                <w:color w:val="000000"/>
                <w:sz w:val="24"/>
                <w:szCs w:val="24"/>
              </w:rPr>
              <w:t>-ISDOC-18</w:t>
            </w:r>
          </w:p>
        </w:tc>
        <w:tc>
          <w:tcPr>
            <w:tcW w:w="7105" w:type="dxa"/>
            <w:vAlign w:val="center"/>
          </w:tcPr>
          <w:p w14:paraId="58B8C83D" w14:textId="50E4E411"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Awareness Procedure</w:t>
            </w:r>
          </w:p>
        </w:tc>
      </w:tr>
      <w:tr w:rsidR="00EB6540" w14:paraId="560E8B21" w14:textId="77777777" w:rsidTr="00424335">
        <w:trPr>
          <w:cantSplit/>
          <w:trHeight w:val="432"/>
        </w:trPr>
        <w:tc>
          <w:tcPr>
            <w:tcW w:w="2070" w:type="dxa"/>
          </w:tcPr>
          <w:p w14:paraId="79AEAD81" w14:textId="76F8C53B" w:rsidR="00EB6540" w:rsidRPr="002507B6" w:rsidRDefault="006C25E2" w:rsidP="00EB6540">
            <w:pPr>
              <w:spacing w:before="60" w:after="60"/>
              <w:ind w:left="72"/>
              <w:rPr>
                <w:rFonts w:cs="Arial"/>
                <w:i/>
                <w:iCs/>
                <w:color w:val="000000"/>
              </w:rPr>
            </w:pPr>
            <w:r>
              <w:rPr>
                <w:rFonts w:asciiTheme="minorHAnsi" w:hAnsiTheme="minorHAnsi" w:cstheme="minorHAnsi"/>
                <w:i/>
                <w:iCs/>
                <w:color w:val="000000"/>
                <w:sz w:val="24"/>
                <w:szCs w:val="24"/>
              </w:rPr>
              <w:t>HG</w:t>
            </w:r>
            <w:bookmarkStart w:id="10" w:name="_GoBack"/>
            <w:bookmarkEnd w:id="10"/>
            <w:r w:rsidR="00EB6540" w:rsidRPr="002507B6">
              <w:rPr>
                <w:rFonts w:asciiTheme="minorHAnsi" w:hAnsiTheme="minorHAnsi" w:cstheme="minorHAnsi"/>
                <w:i/>
                <w:iCs/>
                <w:color w:val="000000"/>
                <w:sz w:val="24"/>
                <w:szCs w:val="24"/>
              </w:rPr>
              <w:t>-ISDOC-19</w:t>
            </w:r>
          </w:p>
        </w:tc>
        <w:tc>
          <w:tcPr>
            <w:tcW w:w="7105" w:type="dxa"/>
            <w:vAlign w:val="center"/>
          </w:tcPr>
          <w:p w14:paraId="3D433329" w14:textId="55C03285" w:rsidR="00EB6540" w:rsidRPr="002507B6" w:rsidRDefault="00EB6540" w:rsidP="00EB6540">
            <w:pPr>
              <w:spacing w:before="60" w:after="60"/>
              <w:ind w:left="72"/>
              <w:rPr>
                <w:rFonts w:cs="Arial"/>
                <w:i/>
                <w:iCs/>
                <w:color w:val="000000"/>
              </w:rPr>
            </w:pPr>
            <w:r w:rsidRPr="002507B6">
              <w:rPr>
                <w:rFonts w:asciiTheme="minorHAnsi" w:eastAsia="Times New Roman" w:hAnsiTheme="minorHAnsi" w:cstheme="minorHAnsi"/>
                <w:i/>
                <w:iCs/>
                <w:sz w:val="24"/>
                <w:szCs w:val="24"/>
              </w:rPr>
              <w:t>Hiring and New Starters Procedure</w:t>
            </w:r>
          </w:p>
        </w:tc>
      </w:tr>
    </w:tbl>
    <w:p w14:paraId="4D4E82FB" w14:textId="77777777" w:rsidR="0058459B" w:rsidRDefault="0058459B" w:rsidP="005056C9">
      <w:pPr>
        <w:spacing w:before="120"/>
        <w:rPr>
          <w:rFonts w:asciiTheme="minorHAnsi" w:eastAsia="Arial" w:hAnsiTheme="minorHAnsi" w:cstheme="minorHAnsi"/>
          <w:i/>
          <w:iCs/>
          <w:sz w:val="24"/>
          <w:szCs w:val="24"/>
        </w:rPr>
      </w:pPr>
    </w:p>
    <w:p w14:paraId="6E646852" w14:textId="77777777" w:rsidR="00D5022B" w:rsidRDefault="00D5022B" w:rsidP="005056C9">
      <w:pPr>
        <w:spacing w:before="120"/>
        <w:rPr>
          <w:rFonts w:asciiTheme="minorHAnsi" w:eastAsia="Arial" w:hAnsiTheme="minorHAnsi" w:cstheme="minorHAnsi"/>
          <w:b/>
          <w:bCs/>
          <w:sz w:val="24"/>
          <w:szCs w:val="24"/>
        </w:rPr>
      </w:pPr>
    </w:p>
    <w:p w14:paraId="189F9CFD" w14:textId="77777777" w:rsidR="00D5022B" w:rsidRDefault="00D5022B" w:rsidP="005056C9">
      <w:pPr>
        <w:spacing w:before="120"/>
        <w:rPr>
          <w:rFonts w:asciiTheme="minorHAnsi" w:eastAsia="Arial" w:hAnsiTheme="minorHAnsi" w:cstheme="minorHAnsi"/>
          <w:b/>
          <w:bCs/>
          <w:sz w:val="24"/>
          <w:szCs w:val="24"/>
        </w:rPr>
      </w:pPr>
    </w:p>
    <w:p w14:paraId="13B9998E" w14:textId="77777777" w:rsidR="00D5022B" w:rsidRDefault="00D5022B" w:rsidP="005056C9">
      <w:pPr>
        <w:spacing w:before="120"/>
        <w:rPr>
          <w:rFonts w:asciiTheme="minorHAnsi" w:eastAsia="Arial" w:hAnsiTheme="minorHAnsi" w:cstheme="minorHAnsi"/>
          <w:b/>
          <w:bCs/>
          <w:sz w:val="24"/>
          <w:szCs w:val="24"/>
        </w:rPr>
      </w:pPr>
    </w:p>
    <w:p w14:paraId="239C22F8" w14:textId="6341B60F" w:rsidR="0017140B" w:rsidRPr="00EB6540" w:rsidRDefault="0017140B" w:rsidP="00EB6540">
      <w:pPr>
        <w:pStyle w:val="Heading1"/>
        <w:rPr>
          <w:rFonts w:eastAsia="Arial"/>
        </w:rPr>
      </w:pPr>
      <w:bookmarkStart w:id="11" w:name="_Toc71146195"/>
      <w:r w:rsidRPr="00EB6540">
        <w:rPr>
          <w:rFonts w:eastAsia="Arial"/>
        </w:rPr>
        <w:t>11.</w:t>
      </w:r>
      <w:r w:rsidR="00EB6540" w:rsidRPr="00EB6540">
        <w:rPr>
          <w:rFonts w:eastAsia="Arial"/>
        </w:rPr>
        <w:t>0 -</w:t>
      </w:r>
      <w:r w:rsidRPr="00EB6540">
        <w:rPr>
          <w:rFonts w:eastAsia="Arial"/>
        </w:rPr>
        <w:t xml:space="preserve"> Key </w:t>
      </w:r>
      <w:r w:rsidR="00392E8E" w:rsidRPr="00EB6540">
        <w:rPr>
          <w:rFonts w:eastAsia="Arial"/>
        </w:rPr>
        <w:t xml:space="preserve">Points to </w:t>
      </w:r>
      <w:r w:rsidR="00DF2C1A" w:rsidRPr="00EB6540">
        <w:rPr>
          <w:rFonts w:eastAsia="Arial"/>
        </w:rPr>
        <w:t>be Noted</w:t>
      </w:r>
      <w:bookmarkEnd w:id="11"/>
    </w:p>
    <w:p w14:paraId="347DC50B" w14:textId="77777777" w:rsidR="00663DAC" w:rsidRDefault="00EB6540" w:rsidP="00663DAC">
      <w:pPr>
        <w:spacing w:before="120"/>
        <w:ind w:right="270"/>
        <w:rPr>
          <w:rFonts w:asciiTheme="minorHAnsi" w:eastAsia="Arial" w:hAnsiTheme="minorHAnsi" w:cstheme="minorHAnsi"/>
          <w:i/>
          <w:iCs/>
          <w:sz w:val="24"/>
          <w:szCs w:val="24"/>
        </w:rPr>
      </w:pPr>
      <w:r w:rsidRPr="00BA258B">
        <w:rPr>
          <w:rFonts w:asciiTheme="minorHAnsi" w:eastAsia="Arial" w:hAnsiTheme="minorHAnsi" w:cstheme="minorHAnsi"/>
          <w:i/>
          <w:iCs/>
          <w:color w:val="7030A0"/>
          <w:sz w:val="24"/>
          <w:szCs w:val="24"/>
        </w:rPr>
        <w:t>[</w:t>
      </w:r>
      <w:r w:rsidR="00BA258B" w:rsidRPr="00BA258B">
        <w:rPr>
          <w:rFonts w:asciiTheme="minorHAnsi" w:eastAsia="Arial" w:hAnsiTheme="minorHAnsi" w:cstheme="minorHAnsi"/>
          <w:i/>
          <w:iCs/>
          <w:color w:val="7030A0"/>
          <w:sz w:val="24"/>
          <w:szCs w:val="24"/>
        </w:rPr>
        <w:t>List any additional points which have not been covered in the body of this policy but which are relevant</w:t>
      </w:r>
      <w:r w:rsidRPr="00BA258B">
        <w:rPr>
          <w:rFonts w:asciiTheme="minorHAnsi" w:eastAsia="Arial" w:hAnsiTheme="minorHAnsi" w:cstheme="minorHAnsi"/>
          <w:i/>
          <w:iCs/>
          <w:color w:val="7030A0"/>
          <w:sz w:val="24"/>
          <w:szCs w:val="24"/>
        </w:rPr>
        <w:t>]</w:t>
      </w:r>
    </w:p>
    <w:p w14:paraId="3D6BD6B3" w14:textId="35359778" w:rsidR="00162392" w:rsidRPr="002507B6" w:rsidRDefault="00663DAC" w:rsidP="00162392">
      <w:pPr>
        <w:spacing w:before="120"/>
        <w:ind w:right="270"/>
        <w:jc w:val="both"/>
        <w:rPr>
          <w:rFonts w:asciiTheme="minorHAnsi" w:eastAsia="Arial" w:hAnsiTheme="minorHAnsi" w:cstheme="minorHAnsi"/>
          <w:i/>
          <w:iCs/>
          <w:sz w:val="24"/>
          <w:szCs w:val="24"/>
        </w:rPr>
      </w:pPr>
      <w:r w:rsidRPr="002507B6">
        <w:rPr>
          <w:rFonts w:asciiTheme="minorHAnsi" w:eastAsia="Arial" w:hAnsiTheme="minorHAnsi" w:cstheme="minorHAnsi"/>
          <w:i/>
          <w:iCs/>
          <w:sz w:val="24"/>
          <w:szCs w:val="24"/>
        </w:rPr>
        <w:t xml:space="preserve">[Example: </w:t>
      </w:r>
      <w:r w:rsidR="005231ED" w:rsidRPr="002507B6">
        <w:rPr>
          <w:rFonts w:asciiTheme="minorHAnsi" w:eastAsia="Arial" w:hAnsiTheme="minorHAnsi" w:cstheme="minorHAnsi"/>
          <w:i/>
          <w:iCs/>
          <w:sz w:val="24"/>
          <w:szCs w:val="24"/>
        </w:rPr>
        <w:t xml:space="preserve"> </w:t>
      </w:r>
      <w:r w:rsidR="00162392" w:rsidRPr="002507B6">
        <w:rPr>
          <w:rFonts w:asciiTheme="minorHAnsi" w:eastAsia="Arial" w:hAnsiTheme="minorHAnsi" w:cstheme="minorHAnsi"/>
          <w:i/>
          <w:iCs/>
          <w:sz w:val="24"/>
          <w:szCs w:val="24"/>
        </w:rPr>
        <w:t xml:space="preserve">All employees should report any suspected or real incidents immediately by reporting an Incident Report to either an Internal IR Champion (if available) or directly to the </w:t>
      </w:r>
      <w:r w:rsidR="00162392" w:rsidRPr="002507B6">
        <w:rPr>
          <w:rFonts w:asciiTheme="minorHAnsi" w:eastAsia="Arial" w:hAnsiTheme="minorHAnsi" w:cstheme="minorHAnsi"/>
          <w:i/>
          <w:iCs/>
          <w:sz w:val="24"/>
          <w:szCs w:val="24"/>
          <w:highlight w:val="yellow"/>
        </w:rPr>
        <w:t>&lt;</w:t>
      </w:r>
      <w:r w:rsidR="00630E8F">
        <w:rPr>
          <w:rFonts w:asciiTheme="minorHAnsi" w:eastAsia="Arial" w:hAnsiTheme="minorHAnsi" w:cstheme="minorHAnsi"/>
          <w:i/>
          <w:iCs/>
          <w:sz w:val="24"/>
          <w:szCs w:val="24"/>
          <w:highlight w:val="yellow"/>
        </w:rPr>
        <w:t>HighGround</w:t>
      </w:r>
      <w:r w:rsidR="00162392" w:rsidRPr="002507B6">
        <w:rPr>
          <w:rFonts w:asciiTheme="minorHAnsi" w:eastAsia="Arial" w:hAnsiTheme="minorHAnsi" w:cstheme="minorHAnsi"/>
          <w:i/>
          <w:iCs/>
          <w:sz w:val="24"/>
          <w:szCs w:val="24"/>
          <w:highlight w:val="yellow"/>
        </w:rPr>
        <w:t xml:space="preserve"> Incident Response Operations Centre&gt;</w:t>
      </w:r>
      <w:r w:rsidR="00162392" w:rsidRPr="002507B6">
        <w:rPr>
          <w:rFonts w:asciiTheme="minorHAnsi" w:eastAsia="Arial" w:hAnsiTheme="minorHAnsi" w:cstheme="minorHAnsi"/>
          <w:i/>
          <w:iCs/>
          <w:sz w:val="24"/>
          <w:szCs w:val="24"/>
        </w:rPr>
        <w:t xml:space="preserve"> by emailing </w:t>
      </w:r>
      <w:hyperlink r:id="rId12" w:history="1">
        <w:r w:rsidR="00630E8F" w:rsidRPr="00537B64">
          <w:rPr>
            <w:rStyle w:val="Hyperlink"/>
            <w:rFonts w:asciiTheme="minorHAnsi" w:eastAsia="Arial" w:hAnsiTheme="minorHAnsi" w:cstheme="minorHAnsi"/>
            <w:i/>
            <w:iCs/>
            <w:sz w:val="24"/>
            <w:szCs w:val="24"/>
            <w:highlight w:val="yellow"/>
          </w:rPr>
          <w:t>incidentresponse@highground.io</w:t>
        </w:r>
      </w:hyperlink>
      <w:r w:rsidR="00162392" w:rsidRPr="002507B6">
        <w:rPr>
          <w:rFonts w:asciiTheme="minorHAnsi" w:eastAsia="Arial" w:hAnsiTheme="minorHAnsi" w:cstheme="minorHAnsi"/>
          <w:i/>
          <w:iCs/>
          <w:sz w:val="24"/>
          <w:szCs w:val="24"/>
        </w:rPr>
        <w:t xml:space="preserve"> </w:t>
      </w:r>
    </w:p>
    <w:p w14:paraId="6D1871D5" w14:textId="710BBB06" w:rsidR="00162392" w:rsidRPr="002507B6" w:rsidRDefault="00162392" w:rsidP="00162392">
      <w:pPr>
        <w:spacing w:before="120"/>
        <w:ind w:right="270"/>
        <w:jc w:val="both"/>
        <w:rPr>
          <w:rFonts w:asciiTheme="minorHAnsi" w:eastAsia="Arial" w:hAnsiTheme="minorHAnsi" w:cstheme="minorHAnsi"/>
          <w:i/>
          <w:iCs/>
          <w:sz w:val="24"/>
          <w:szCs w:val="24"/>
        </w:rPr>
      </w:pPr>
      <w:r w:rsidRPr="002507B6">
        <w:rPr>
          <w:rFonts w:asciiTheme="minorHAnsi" w:eastAsia="Arial" w:hAnsiTheme="minorHAnsi" w:cstheme="minorHAnsi"/>
          <w:i/>
          <w:iCs/>
          <w:sz w:val="24"/>
          <w:szCs w:val="24"/>
          <w:highlight w:val="yellow"/>
        </w:rPr>
        <w:t>&lt;</w:t>
      </w:r>
      <w:r w:rsidR="00630E8F">
        <w:rPr>
          <w:rFonts w:asciiTheme="minorHAnsi" w:eastAsia="Arial" w:hAnsiTheme="minorHAnsi" w:cstheme="minorHAnsi"/>
          <w:i/>
          <w:iCs/>
          <w:sz w:val="24"/>
          <w:szCs w:val="24"/>
          <w:highlight w:val="yellow"/>
        </w:rPr>
        <w:t>HighGround</w:t>
      </w:r>
      <w:r w:rsidRPr="002507B6">
        <w:rPr>
          <w:rFonts w:asciiTheme="minorHAnsi" w:eastAsia="Arial" w:hAnsiTheme="minorHAnsi" w:cstheme="minorHAnsi"/>
          <w:i/>
          <w:iCs/>
          <w:sz w:val="24"/>
          <w:szCs w:val="24"/>
          <w:highlight w:val="yellow"/>
        </w:rPr>
        <w:t>&gt;</w:t>
      </w:r>
      <w:r w:rsidRPr="002507B6">
        <w:rPr>
          <w:rFonts w:asciiTheme="minorHAnsi" w:eastAsia="Arial" w:hAnsiTheme="minorHAnsi" w:cstheme="minorHAnsi"/>
          <w:i/>
          <w:iCs/>
          <w:sz w:val="24"/>
          <w:szCs w:val="24"/>
        </w:rPr>
        <w:t xml:space="preserve"> Incident Response Handlers</w:t>
      </w:r>
      <w:r w:rsidRPr="002507B6">
        <w:rPr>
          <w:rFonts w:asciiTheme="minorHAnsi" w:eastAsia="Arial" w:hAnsiTheme="minorHAnsi" w:cstheme="minorHAnsi"/>
          <w:b/>
          <w:bCs/>
          <w:i/>
          <w:iCs/>
          <w:sz w:val="24"/>
          <w:szCs w:val="24"/>
        </w:rPr>
        <w:t xml:space="preserve"> </w:t>
      </w:r>
      <w:r w:rsidRPr="002507B6">
        <w:rPr>
          <w:rFonts w:asciiTheme="minorHAnsi" w:eastAsia="Arial" w:hAnsiTheme="minorHAnsi" w:cstheme="minorHAnsi"/>
          <w:i/>
          <w:iCs/>
          <w:sz w:val="24"/>
          <w:szCs w:val="24"/>
        </w:rPr>
        <w:t>maintain your anonymity when reporting a security incident.</w:t>
      </w:r>
    </w:p>
    <w:p w14:paraId="5DD3EC4B" w14:textId="104F4AD4" w:rsidR="00162392" w:rsidRPr="002507B6" w:rsidRDefault="00162392" w:rsidP="00162392">
      <w:pPr>
        <w:spacing w:before="120"/>
        <w:ind w:right="270"/>
        <w:jc w:val="both"/>
        <w:rPr>
          <w:rFonts w:asciiTheme="minorHAnsi" w:eastAsia="Arial" w:hAnsiTheme="minorHAnsi" w:cstheme="minorHAnsi"/>
          <w:i/>
          <w:iCs/>
          <w:sz w:val="24"/>
          <w:szCs w:val="24"/>
        </w:rPr>
      </w:pPr>
      <w:r w:rsidRPr="002507B6">
        <w:rPr>
          <w:rFonts w:asciiTheme="minorHAnsi" w:eastAsia="Arial" w:hAnsiTheme="minorHAnsi" w:cstheme="minorHAnsi"/>
          <w:i/>
          <w:iCs/>
          <w:sz w:val="24"/>
          <w:szCs w:val="24"/>
        </w:rPr>
        <w:t>If you are unsure about any points in this policy, you should consult an Internal IR Champion or the Head of Human Resources.</w:t>
      </w:r>
    </w:p>
    <w:p w14:paraId="72BCAE09" w14:textId="261CD316" w:rsidR="0038389D" w:rsidRDefault="0038389D" w:rsidP="00162392">
      <w:pPr>
        <w:spacing w:before="120"/>
        <w:ind w:right="270"/>
        <w:rPr>
          <w:rFonts w:asciiTheme="minorHAnsi" w:eastAsia="Arial" w:hAnsiTheme="minorHAnsi" w:cstheme="minorHAnsi"/>
          <w:i/>
          <w:iCs/>
          <w:sz w:val="24"/>
          <w:szCs w:val="24"/>
        </w:rPr>
      </w:pPr>
    </w:p>
    <w:sectPr w:rsidR="0038389D" w:rsidSect="00E461C0">
      <w:headerReference w:type="default" r:id="rId13"/>
      <w:footerReference w:type="default" r:id="rId14"/>
      <w:pgSz w:w="12240" w:h="15840" w:code="1"/>
      <w:pgMar w:top="1440" w:right="1530" w:bottom="1440" w:left="1440" w:header="720" w:footer="720" w:gutter="0"/>
      <w:pgBorders w:offsetFrom="page">
        <w:top w:val="single" w:sz="4" w:space="24" w:color="auto"/>
        <w:left w:val="single" w:sz="4" w:space="24" w:color="auto"/>
        <w:bottom w:val="single" w:sz="4" w:space="24" w:color="auto"/>
        <w:right w:val="single" w:sz="4" w:space="24" w:color="auto"/>
      </w:pgBorders>
      <w:pgNumType w:start="0"/>
      <w:cols w:space="720" w:equalWidth="0">
        <w:col w:w="9520"/>
      </w:cols>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7743D" w14:textId="77777777" w:rsidR="008D7B70" w:rsidRDefault="008D7B70" w:rsidP="006E3928">
      <w:r>
        <w:separator/>
      </w:r>
    </w:p>
  </w:endnote>
  <w:endnote w:type="continuationSeparator" w:id="0">
    <w:p w14:paraId="2CF7DCD1" w14:textId="77777777" w:rsidR="008D7B70" w:rsidRDefault="008D7B70" w:rsidP="006E3928">
      <w:r>
        <w:continuationSeparator/>
      </w:r>
    </w:p>
  </w:endnote>
  <w:endnote w:type="continuationNotice" w:id="1">
    <w:p w14:paraId="7785D88C" w14:textId="77777777" w:rsidR="008D7B70" w:rsidRDefault="008D7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BB782" w14:textId="54C762DA" w:rsidR="006E3928" w:rsidRPr="006E3928" w:rsidRDefault="006E3928" w:rsidP="009B4BA6">
    <w:pPr>
      <w:tabs>
        <w:tab w:val="right" w:pos="9360"/>
      </w:tabs>
      <w:jc w:val="right"/>
      <w:rPr>
        <w:rFonts w:asciiTheme="minorHAnsi" w:hAnsiTheme="minorHAnsi" w:cstheme="minorHAnsi"/>
        <w:sz w:val="16"/>
        <w:szCs w:val="16"/>
      </w:rPr>
    </w:pPr>
    <w:r w:rsidRPr="005F7ABB">
      <w:rPr>
        <w:rFonts w:asciiTheme="minorHAnsi" w:hAnsiTheme="minorHAnsi" w:cstheme="minorHAnsi"/>
        <w:sz w:val="16"/>
      </w:rPr>
      <w:t xml:space="preserve">Page | </w:t>
    </w:r>
    <w:r w:rsidRPr="005F7ABB">
      <w:rPr>
        <w:rFonts w:asciiTheme="minorHAnsi" w:hAnsiTheme="minorHAnsi" w:cstheme="minorHAnsi"/>
        <w:sz w:val="16"/>
      </w:rPr>
      <w:fldChar w:fldCharType="begin"/>
    </w:r>
    <w:r w:rsidRPr="005F7ABB">
      <w:rPr>
        <w:rFonts w:asciiTheme="minorHAnsi" w:hAnsiTheme="minorHAnsi" w:cstheme="minorHAnsi"/>
        <w:sz w:val="16"/>
      </w:rPr>
      <w:instrText xml:space="preserve"> PAGE   \* MERGEFORMAT </w:instrText>
    </w:r>
    <w:r w:rsidRPr="005F7ABB">
      <w:rPr>
        <w:rFonts w:asciiTheme="minorHAnsi" w:hAnsiTheme="minorHAnsi" w:cstheme="minorHAnsi"/>
        <w:sz w:val="16"/>
      </w:rPr>
      <w:fldChar w:fldCharType="separate"/>
    </w:r>
    <w:r>
      <w:rPr>
        <w:rFonts w:asciiTheme="minorHAnsi" w:hAnsiTheme="minorHAnsi" w:cstheme="minorHAnsi"/>
        <w:sz w:val="16"/>
      </w:rPr>
      <w:t>1</w:t>
    </w:r>
    <w:r w:rsidRPr="005F7ABB">
      <w:rPr>
        <w:rFonts w:asciiTheme="minorHAnsi" w:hAnsiTheme="minorHAnsi" w:cstheme="minorHAnsi"/>
        <w:sz w:val="16"/>
      </w:rPr>
      <w:fldChar w:fldCharType="end"/>
    </w:r>
    <w:r w:rsidRPr="005F7ABB">
      <w:rPr>
        <w:rFonts w:asciiTheme="minorHAnsi" w:hAnsiTheme="minorHAnsi" w:cstheme="minorHAnsi"/>
        <w:sz w:val="16"/>
      </w:rPr>
      <w:tab/>
    </w:r>
    <w:r w:rsidR="009B4BA6">
      <w:rPr>
        <w:rFonts w:asciiTheme="minorHAnsi" w:hAnsiTheme="minorHAnsi" w:cstheme="minorHAnsi"/>
        <w:sz w:val="16"/>
        <w:szCs w:val="16"/>
      </w:rPr>
      <w:t xml:space="preserve">Date: </w:t>
    </w:r>
    <w:r w:rsidR="009B4BA6" w:rsidRPr="00295F2D">
      <w:rPr>
        <w:rFonts w:asciiTheme="minorHAnsi" w:hAnsiTheme="minorHAnsi" w:cstheme="minorHAnsi"/>
        <w:sz w:val="16"/>
        <w:szCs w:val="16"/>
        <w:highlight w:val="yellow"/>
      </w:rPr>
      <w:t>&lt;insert&gt;</w:t>
    </w:r>
    <w:r w:rsidR="009B4BA6">
      <w:rPr>
        <w:rFonts w:asciiTheme="minorHAnsi" w:hAnsiTheme="minorHAnsi" w:cstheme="minorHAnsi"/>
        <w:sz w:val="16"/>
        <w:szCs w:val="16"/>
      </w:rPr>
      <w:t xml:space="preserve">     /     Author: </w:t>
    </w:r>
    <w:r w:rsidR="009B4BA6" w:rsidRPr="00295F2D">
      <w:rPr>
        <w:rFonts w:asciiTheme="minorHAnsi" w:hAnsiTheme="minorHAnsi" w:cstheme="minorHAnsi"/>
        <w:sz w:val="16"/>
        <w:szCs w:val="16"/>
        <w:highlight w:val="yellow"/>
      </w:rPr>
      <w:t>&lt;insert&gt;</w:t>
    </w:r>
    <w:r w:rsidR="009B4BA6">
      <w:rPr>
        <w:rFonts w:asciiTheme="minorHAnsi" w:hAnsiTheme="minorHAnsi" w:cstheme="minorHAnsi"/>
        <w:sz w:val="16"/>
        <w:szCs w:val="16"/>
      </w:rPr>
      <w:t xml:space="preserve">     /     Revision: </w:t>
    </w:r>
    <w:r w:rsidR="009B4BA6" w:rsidRPr="00295F2D">
      <w:rPr>
        <w:rFonts w:asciiTheme="minorHAnsi" w:hAnsiTheme="minorHAnsi" w:cstheme="minorHAnsi"/>
        <w:sz w:val="16"/>
        <w:szCs w:val="16"/>
        <w:highlight w:val="yellow"/>
      </w:rPr>
      <w:t>&lt;insert&gt;</w:t>
    </w:r>
    <w:r w:rsidR="009B4BA6">
      <w:rPr>
        <w:rFonts w:asciiTheme="minorHAnsi" w:hAnsiTheme="minorHAnsi" w:cstheme="minorHAnsi"/>
        <w:sz w:val="16"/>
        <w:szCs w:val="16"/>
      </w:rPr>
      <w:br/>
    </w:r>
    <w:r w:rsidR="009B4BA6">
      <w:rPr>
        <w:rFonts w:asciiTheme="minorHAnsi" w:hAnsiTheme="minorHAnsi" w:cstheme="minorHAnsi"/>
        <w:b/>
        <w:bCs/>
        <w:sz w:val="16"/>
        <w:szCs w:val="16"/>
      </w:rPr>
      <w:br/>
    </w:r>
    <w:r w:rsidR="009B4BA6" w:rsidRPr="005A4457">
      <w:rPr>
        <w:rFonts w:asciiTheme="minorHAnsi" w:hAnsiTheme="minorHAnsi" w:cstheme="minorHAnsi"/>
        <w:b/>
        <w:bCs/>
        <w:sz w:val="16"/>
        <w:szCs w:val="16"/>
      </w:rPr>
      <w:t>Classification:</w:t>
    </w:r>
    <w:r w:rsidR="009B4BA6">
      <w:rPr>
        <w:rFonts w:asciiTheme="minorHAnsi" w:hAnsiTheme="minorHAnsi" w:cstheme="minorHAnsi"/>
        <w:sz w:val="16"/>
        <w:szCs w:val="16"/>
      </w:rPr>
      <w:t xml:space="preserve"> </w:t>
    </w:r>
    <w:r w:rsidR="00693033" w:rsidRPr="007608E4">
      <w:rPr>
        <w:rFonts w:asciiTheme="minorHAnsi" w:hAnsiTheme="minorHAnsi" w:cstheme="minorHAnsi"/>
        <w:color w:val="00B050"/>
        <w:sz w:val="16"/>
        <w:szCs w:val="16"/>
      </w:rPr>
      <w:t>Public – Internal Use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A0517" w14:textId="77777777" w:rsidR="008D7B70" w:rsidRDefault="008D7B70" w:rsidP="006E3928">
      <w:r>
        <w:separator/>
      </w:r>
    </w:p>
  </w:footnote>
  <w:footnote w:type="continuationSeparator" w:id="0">
    <w:p w14:paraId="25E615FE" w14:textId="77777777" w:rsidR="008D7B70" w:rsidRDefault="008D7B70" w:rsidP="006E3928">
      <w:r>
        <w:continuationSeparator/>
      </w:r>
    </w:p>
  </w:footnote>
  <w:footnote w:type="continuationNotice" w:id="1">
    <w:p w14:paraId="534BC209" w14:textId="77777777" w:rsidR="008D7B70" w:rsidRDefault="008D7B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97718" w14:textId="056E02FF" w:rsidR="0081483D" w:rsidRPr="005F7ABB" w:rsidRDefault="0081483D" w:rsidP="0081483D">
    <w:pPr>
      <w:pStyle w:val="Header"/>
      <w:rPr>
        <w:rFonts w:asciiTheme="minorHAnsi" w:hAnsiTheme="minorHAnsi" w:cstheme="minorHAnsi"/>
        <w:sz w:val="16"/>
        <w:szCs w:val="16"/>
      </w:rPr>
    </w:pPr>
    <w:r>
      <w:rPr>
        <w:rFonts w:asciiTheme="minorHAnsi" w:hAnsiTheme="minorHAnsi" w:cstheme="minorHAnsi"/>
        <w:noProof/>
        <w:sz w:val="16"/>
        <w:szCs w:val="16"/>
      </w:rPr>
      <w:drawing>
        <wp:anchor distT="0" distB="0" distL="114300" distR="114300" simplePos="0" relativeHeight="251658240" behindDoc="0" locked="0" layoutInCell="1" allowOverlap="1" wp14:anchorId="637EA679" wp14:editId="7C33F417">
          <wp:simplePos x="0" y="0"/>
          <wp:positionH relativeFrom="margin">
            <wp:posOffset>4648200</wp:posOffset>
          </wp:positionH>
          <wp:positionV relativeFrom="paragraph">
            <wp:posOffset>9525</wp:posOffset>
          </wp:positionV>
          <wp:extent cx="1733550" cy="45910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t="7132" b="7132"/>
                  <a:stretch>
                    <a:fillRect/>
                  </a:stretch>
                </pic:blipFill>
                <pic:spPr bwMode="auto">
                  <a:xfrm>
                    <a:off x="0" y="0"/>
                    <a:ext cx="1733550" cy="4591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sz w:val="16"/>
        <w:szCs w:val="16"/>
      </w:rPr>
      <w:br/>
      <w:t xml:space="preserve">M3 Networks Limited </w:t>
    </w:r>
    <w:r w:rsidR="00DD309C">
      <w:rPr>
        <w:rFonts w:asciiTheme="minorHAnsi" w:hAnsiTheme="minorHAnsi" w:cstheme="minorHAnsi"/>
        <w:sz w:val="16"/>
        <w:szCs w:val="16"/>
      </w:rPr>
      <w:t>–</w:t>
    </w:r>
    <w:r>
      <w:rPr>
        <w:rFonts w:asciiTheme="minorHAnsi" w:hAnsiTheme="minorHAnsi" w:cstheme="minorHAnsi"/>
        <w:sz w:val="16"/>
        <w:szCs w:val="16"/>
      </w:rPr>
      <w:t xml:space="preserve"> </w:t>
    </w:r>
    <w:r w:rsidR="00DD309C">
      <w:rPr>
        <w:rFonts w:asciiTheme="minorHAnsi" w:hAnsiTheme="minorHAnsi" w:cstheme="minorHAnsi"/>
        <w:sz w:val="16"/>
        <w:szCs w:val="16"/>
      </w:rPr>
      <w:t>HighGround.io</w:t>
    </w:r>
    <w:r w:rsidRPr="005F7ABB">
      <w:rPr>
        <w:rFonts w:asciiTheme="minorHAnsi" w:hAnsiTheme="minorHAnsi" w:cstheme="minorHAnsi"/>
        <w:sz w:val="16"/>
        <w:szCs w:val="16"/>
      </w:rPr>
      <w:tab/>
    </w:r>
    <w:r w:rsidRPr="005F7ABB">
      <w:rPr>
        <w:rFonts w:asciiTheme="minorHAnsi" w:hAnsiTheme="minorHAnsi" w:cstheme="minorHAnsi"/>
        <w:sz w:val="16"/>
        <w:szCs w:val="16"/>
      </w:rPr>
      <w:tab/>
      <w:t xml:space="preserve">                                                   </w:t>
    </w:r>
  </w:p>
  <w:p w14:paraId="12DA8074" w14:textId="2AA47E19" w:rsidR="0081483D" w:rsidRPr="00A61D64" w:rsidRDefault="0081483D" w:rsidP="0081483D">
    <w:pPr>
      <w:pStyle w:val="Header"/>
      <w:rPr>
        <w:rFonts w:asciiTheme="minorHAnsi" w:hAnsiTheme="minorHAnsi" w:cstheme="minorHAnsi"/>
        <w:b/>
        <w:sz w:val="16"/>
        <w:szCs w:val="16"/>
      </w:rPr>
    </w:pPr>
    <w:r w:rsidRPr="00A61D64">
      <w:rPr>
        <w:rFonts w:asciiTheme="minorHAnsi" w:hAnsiTheme="minorHAnsi" w:cstheme="minorHAnsi"/>
        <w:b/>
        <w:sz w:val="16"/>
        <w:szCs w:val="16"/>
      </w:rPr>
      <w:t xml:space="preserve">Incident Handling and Response </w:t>
    </w:r>
    <w:r w:rsidR="00EF28C3">
      <w:rPr>
        <w:rFonts w:asciiTheme="minorHAnsi" w:hAnsiTheme="minorHAnsi" w:cstheme="minorHAnsi"/>
        <w:b/>
        <w:sz w:val="16"/>
        <w:szCs w:val="16"/>
      </w:rPr>
      <w:t>Policy and Procedure</w:t>
    </w:r>
  </w:p>
  <w:p w14:paraId="20B82049" w14:textId="295F85DA" w:rsidR="006E3928" w:rsidRPr="0081483D" w:rsidRDefault="00EC1584" w:rsidP="0081483D">
    <w:pPr>
      <w:pStyle w:val="Header"/>
    </w:pPr>
    <w:r w:rsidRPr="00C26315">
      <w:rPr>
        <w:rStyle w:val="Emphasis"/>
        <w:rFonts w:asciiTheme="minorHAnsi" w:hAnsiTheme="minorHAnsi" w:cstheme="minorHAnsi"/>
        <w:b/>
        <w:bCs/>
        <w:color w:val="5F6368"/>
        <w:sz w:val="16"/>
        <w:szCs w:val="16"/>
        <w:shd w:val="clear" w:color="auto" w:fill="FFFFFF"/>
      </w:rPr>
      <w:t>Copyright</w:t>
    </w:r>
    <w:r w:rsidRPr="00C26315">
      <w:rPr>
        <w:rFonts w:asciiTheme="minorHAnsi" w:hAnsiTheme="minorHAnsi" w:cstheme="minorHAnsi"/>
        <w:color w:val="4D5156"/>
        <w:sz w:val="16"/>
        <w:szCs w:val="16"/>
        <w:shd w:val="clear" w:color="auto" w:fill="FFFFFF"/>
      </w:rPr>
      <w:t> © 202</w:t>
    </w:r>
    <w:r w:rsidR="006E7160">
      <w:rPr>
        <w:rFonts w:asciiTheme="minorHAnsi" w:hAnsiTheme="minorHAnsi" w:cstheme="minorHAnsi"/>
        <w:color w:val="4D5156"/>
        <w:sz w:val="16"/>
        <w:szCs w:val="16"/>
        <w:shd w:val="clear" w:color="auto" w:fill="FFFFFF"/>
      </w:rPr>
      <w:t>4</w:t>
    </w:r>
    <w:r w:rsidRPr="00C26315">
      <w:rPr>
        <w:rFonts w:asciiTheme="minorHAnsi" w:hAnsiTheme="minorHAnsi" w:cstheme="minorHAnsi"/>
        <w:color w:val="4D5156"/>
        <w:sz w:val="16"/>
        <w:szCs w:val="16"/>
        <w:shd w:val="clear" w:color="auto" w:fill="FFFFFF"/>
      </w:rPr>
      <w:t xml:space="preserve"> M3 Networks Limited. All rights reserved</w:t>
    </w:r>
    <w:r>
      <w:rPr>
        <w:rFonts w:ascii="Arial" w:hAnsi="Arial" w:cs="Arial"/>
        <w:color w:val="4D5156"/>
        <w:sz w:val="21"/>
        <w:szCs w:val="21"/>
        <w:shd w:val="clear" w:color="auto" w:fill="FFFFF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4.25pt;height:14.25pt" o:bullet="t">
        <v:imagedata r:id="rId1" o:title="artB0D8"/>
      </v:shape>
    </w:pict>
  </w:numPicBullet>
  <w:abstractNum w:abstractNumId="0" w15:restartNumberingAfterBreak="0">
    <w:nsid w:val="63713924"/>
    <w:multiLevelType w:val="hybridMultilevel"/>
    <w:tmpl w:val="CFD836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6E0174"/>
    <w:multiLevelType w:val="hybridMultilevel"/>
    <w:tmpl w:val="F1A00B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zSxsLAwMDW3NLM0NTZU0lEKTi0uzszPAykwrgUAzRd7vCwAAAA="/>
  </w:docVars>
  <w:rsids>
    <w:rsidRoot w:val="00F6359B"/>
    <w:rsid w:val="00014A97"/>
    <w:rsid w:val="00016ED2"/>
    <w:rsid w:val="00025CB4"/>
    <w:rsid w:val="00025D93"/>
    <w:rsid w:val="00033D3C"/>
    <w:rsid w:val="00034E08"/>
    <w:rsid w:val="00040DF7"/>
    <w:rsid w:val="00047B56"/>
    <w:rsid w:val="00052563"/>
    <w:rsid w:val="00055351"/>
    <w:rsid w:val="0006013D"/>
    <w:rsid w:val="00066C4D"/>
    <w:rsid w:val="00067391"/>
    <w:rsid w:val="00071FEE"/>
    <w:rsid w:val="00080CBF"/>
    <w:rsid w:val="000834CB"/>
    <w:rsid w:val="00092148"/>
    <w:rsid w:val="000A575F"/>
    <w:rsid w:val="000A6A51"/>
    <w:rsid w:val="000B1F5E"/>
    <w:rsid w:val="000B2DBA"/>
    <w:rsid w:val="000D201D"/>
    <w:rsid w:val="000D7B18"/>
    <w:rsid w:val="000E359F"/>
    <w:rsid w:val="000F4058"/>
    <w:rsid w:val="000F59AF"/>
    <w:rsid w:val="000F795B"/>
    <w:rsid w:val="001003DB"/>
    <w:rsid w:val="00100631"/>
    <w:rsid w:val="001153C3"/>
    <w:rsid w:val="00121F52"/>
    <w:rsid w:val="00123E86"/>
    <w:rsid w:val="00126878"/>
    <w:rsid w:val="00127DE5"/>
    <w:rsid w:val="00127F8A"/>
    <w:rsid w:val="00132CBA"/>
    <w:rsid w:val="00136500"/>
    <w:rsid w:val="001420DB"/>
    <w:rsid w:val="00142BED"/>
    <w:rsid w:val="0015219C"/>
    <w:rsid w:val="00161CEC"/>
    <w:rsid w:val="00162392"/>
    <w:rsid w:val="0017140B"/>
    <w:rsid w:val="0017210F"/>
    <w:rsid w:val="00172BD7"/>
    <w:rsid w:val="00172E59"/>
    <w:rsid w:val="0017581E"/>
    <w:rsid w:val="00176AA9"/>
    <w:rsid w:val="0018223A"/>
    <w:rsid w:val="0018418C"/>
    <w:rsid w:val="00186313"/>
    <w:rsid w:val="0018642E"/>
    <w:rsid w:val="00187D77"/>
    <w:rsid w:val="001A4448"/>
    <w:rsid w:val="001A617F"/>
    <w:rsid w:val="001E0C9E"/>
    <w:rsid w:val="001E3B9B"/>
    <w:rsid w:val="001E6420"/>
    <w:rsid w:val="0021080A"/>
    <w:rsid w:val="002213A9"/>
    <w:rsid w:val="002215B9"/>
    <w:rsid w:val="00221E3F"/>
    <w:rsid w:val="002254C7"/>
    <w:rsid w:val="00226953"/>
    <w:rsid w:val="002306EC"/>
    <w:rsid w:val="002346F2"/>
    <w:rsid w:val="00240C3C"/>
    <w:rsid w:val="0024570F"/>
    <w:rsid w:val="002507B6"/>
    <w:rsid w:val="0025267A"/>
    <w:rsid w:val="00252681"/>
    <w:rsid w:val="0026334E"/>
    <w:rsid w:val="00275CC1"/>
    <w:rsid w:val="0027600F"/>
    <w:rsid w:val="002831A1"/>
    <w:rsid w:val="002A1B87"/>
    <w:rsid w:val="002A2AE2"/>
    <w:rsid w:val="002A406A"/>
    <w:rsid w:val="002B3E7A"/>
    <w:rsid w:val="002B582A"/>
    <w:rsid w:val="002B7B9E"/>
    <w:rsid w:val="002B7F68"/>
    <w:rsid w:val="002E65F8"/>
    <w:rsid w:val="002E6F70"/>
    <w:rsid w:val="002F1E49"/>
    <w:rsid w:val="002F4C92"/>
    <w:rsid w:val="00300EBC"/>
    <w:rsid w:val="0031053E"/>
    <w:rsid w:val="00310A0E"/>
    <w:rsid w:val="003217F4"/>
    <w:rsid w:val="003254B4"/>
    <w:rsid w:val="00331B96"/>
    <w:rsid w:val="00337536"/>
    <w:rsid w:val="003432EF"/>
    <w:rsid w:val="003542D4"/>
    <w:rsid w:val="003604A3"/>
    <w:rsid w:val="00362117"/>
    <w:rsid w:val="00365610"/>
    <w:rsid w:val="0036634F"/>
    <w:rsid w:val="00371870"/>
    <w:rsid w:val="003740BF"/>
    <w:rsid w:val="00374C7D"/>
    <w:rsid w:val="0038389D"/>
    <w:rsid w:val="0038497E"/>
    <w:rsid w:val="00392E8E"/>
    <w:rsid w:val="003B55D9"/>
    <w:rsid w:val="003C1295"/>
    <w:rsid w:val="003C31D4"/>
    <w:rsid w:val="003D04B5"/>
    <w:rsid w:val="003D6F9C"/>
    <w:rsid w:val="003D7699"/>
    <w:rsid w:val="003F0267"/>
    <w:rsid w:val="003F26BE"/>
    <w:rsid w:val="00400965"/>
    <w:rsid w:val="00401192"/>
    <w:rsid w:val="0040370D"/>
    <w:rsid w:val="0041268D"/>
    <w:rsid w:val="004215FC"/>
    <w:rsid w:val="0042229F"/>
    <w:rsid w:val="00422E9A"/>
    <w:rsid w:val="00432EF7"/>
    <w:rsid w:val="004336DD"/>
    <w:rsid w:val="00440EB9"/>
    <w:rsid w:val="00441CC4"/>
    <w:rsid w:val="00441F68"/>
    <w:rsid w:val="004551E0"/>
    <w:rsid w:val="00460E7A"/>
    <w:rsid w:val="004739C9"/>
    <w:rsid w:val="0047648D"/>
    <w:rsid w:val="0048132E"/>
    <w:rsid w:val="00483F9C"/>
    <w:rsid w:val="004A0F9D"/>
    <w:rsid w:val="004A5E4C"/>
    <w:rsid w:val="004B0E24"/>
    <w:rsid w:val="004B3246"/>
    <w:rsid w:val="004B78E6"/>
    <w:rsid w:val="004B7A8D"/>
    <w:rsid w:val="004C0264"/>
    <w:rsid w:val="004C0372"/>
    <w:rsid w:val="004C0F0B"/>
    <w:rsid w:val="004D639C"/>
    <w:rsid w:val="004E2D0F"/>
    <w:rsid w:val="004E6D14"/>
    <w:rsid w:val="004F001D"/>
    <w:rsid w:val="004F52C1"/>
    <w:rsid w:val="004F60C2"/>
    <w:rsid w:val="0050446A"/>
    <w:rsid w:val="00505269"/>
    <w:rsid w:val="005056C9"/>
    <w:rsid w:val="00512D8D"/>
    <w:rsid w:val="00521F75"/>
    <w:rsid w:val="005231ED"/>
    <w:rsid w:val="00525879"/>
    <w:rsid w:val="0052695D"/>
    <w:rsid w:val="00526C3E"/>
    <w:rsid w:val="00545620"/>
    <w:rsid w:val="0054714F"/>
    <w:rsid w:val="00581A76"/>
    <w:rsid w:val="0058459B"/>
    <w:rsid w:val="00586F10"/>
    <w:rsid w:val="00591DB4"/>
    <w:rsid w:val="00594171"/>
    <w:rsid w:val="005941A6"/>
    <w:rsid w:val="00597292"/>
    <w:rsid w:val="005B33AA"/>
    <w:rsid w:val="005B469A"/>
    <w:rsid w:val="005C2879"/>
    <w:rsid w:val="005C638E"/>
    <w:rsid w:val="005D1366"/>
    <w:rsid w:val="005D2A27"/>
    <w:rsid w:val="005D5C6F"/>
    <w:rsid w:val="005D7EC0"/>
    <w:rsid w:val="0060413F"/>
    <w:rsid w:val="00623BC2"/>
    <w:rsid w:val="00630E8F"/>
    <w:rsid w:val="00644B86"/>
    <w:rsid w:val="00646D48"/>
    <w:rsid w:val="006502B7"/>
    <w:rsid w:val="0065081E"/>
    <w:rsid w:val="00662A15"/>
    <w:rsid w:val="00662D4D"/>
    <w:rsid w:val="00663DAC"/>
    <w:rsid w:val="006666FC"/>
    <w:rsid w:val="00666FA0"/>
    <w:rsid w:val="00677AAB"/>
    <w:rsid w:val="00681E9F"/>
    <w:rsid w:val="00692175"/>
    <w:rsid w:val="00692D5D"/>
    <w:rsid w:val="00693033"/>
    <w:rsid w:val="006B146A"/>
    <w:rsid w:val="006B78C6"/>
    <w:rsid w:val="006C25E2"/>
    <w:rsid w:val="006C398C"/>
    <w:rsid w:val="006C7E03"/>
    <w:rsid w:val="006C7E32"/>
    <w:rsid w:val="006E3928"/>
    <w:rsid w:val="006E7160"/>
    <w:rsid w:val="006F7BC8"/>
    <w:rsid w:val="007164DE"/>
    <w:rsid w:val="00717695"/>
    <w:rsid w:val="00725DE6"/>
    <w:rsid w:val="00730D12"/>
    <w:rsid w:val="00731C5A"/>
    <w:rsid w:val="007321EE"/>
    <w:rsid w:val="007365BF"/>
    <w:rsid w:val="00747778"/>
    <w:rsid w:val="0075254F"/>
    <w:rsid w:val="007608E4"/>
    <w:rsid w:val="00762E17"/>
    <w:rsid w:val="0076599F"/>
    <w:rsid w:val="00771463"/>
    <w:rsid w:val="00774379"/>
    <w:rsid w:val="007807ED"/>
    <w:rsid w:val="00784249"/>
    <w:rsid w:val="0079153A"/>
    <w:rsid w:val="007955CB"/>
    <w:rsid w:val="007B60BD"/>
    <w:rsid w:val="007D032C"/>
    <w:rsid w:val="007D09A6"/>
    <w:rsid w:val="007D106D"/>
    <w:rsid w:val="007D2228"/>
    <w:rsid w:val="007D57C2"/>
    <w:rsid w:val="007E1B14"/>
    <w:rsid w:val="007E7E83"/>
    <w:rsid w:val="007F22F0"/>
    <w:rsid w:val="007F389F"/>
    <w:rsid w:val="007F6314"/>
    <w:rsid w:val="00800713"/>
    <w:rsid w:val="008048A8"/>
    <w:rsid w:val="00810B51"/>
    <w:rsid w:val="0081483D"/>
    <w:rsid w:val="00821F26"/>
    <w:rsid w:val="00835F78"/>
    <w:rsid w:val="00840CD0"/>
    <w:rsid w:val="00843E5B"/>
    <w:rsid w:val="008552CA"/>
    <w:rsid w:val="0085772D"/>
    <w:rsid w:val="00861468"/>
    <w:rsid w:val="00863520"/>
    <w:rsid w:val="008669A7"/>
    <w:rsid w:val="008743BE"/>
    <w:rsid w:val="008805BC"/>
    <w:rsid w:val="00880E7C"/>
    <w:rsid w:val="00883C25"/>
    <w:rsid w:val="00890104"/>
    <w:rsid w:val="008954DC"/>
    <w:rsid w:val="00897E38"/>
    <w:rsid w:val="008A77C2"/>
    <w:rsid w:val="008B0903"/>
    <w:rsid w:val="008C21A0"/>
    <w:rsid w:val="008D58D6"/>
    <w:rsid w:val="008D7B70"/>
    <w:rsid w:val="008E5522"/>
    <w:rsid w:val="008F2970"/>
    <w:rsid w:val="008F70FB"/>
    <w:rsid w:val="009072ED"/>
    <w:rsid w:val="00910D26"/>
    <w:rsid w:val="0092673A"/>
    <w:rsid w:val="00930B34"/>
    <w:rsid w:val="00931588"/>
    <w:rsid w:val="009328FC"/>
    <w:rsid w:val="00934283"/>
    <w:rsid w:val="00950825"/>
    <w:rsid w:val="00954DD3"/>
    <w:rsid w:val="009653B2"/>
    <w:rsid w:val="0097484D"/>
    <w:rsid w:val="00982E42"/>
    <w:rsid w:val="009961F0"/>
    <w:rsid w:val="009A26D6"/>
    <w:rsid w:val="009B0744"/>
    <w:rsid w:val="009B4BA6"/>
    <w:rsid w:val="009C78A4"/>
    <w:rsid w:val="009C7A67"/>
    <w:rsid w:val="009D2A23"/>
    <w:rsid w:val="009E09EB"/>
    <w:rsid w:val="009E2752"/>
    <w:rsid w:val="009E55A0"/>
    <w:rsid w:val="00A07A3D"/>
    <w:rsid w:val="00A44135"/>
    <w:rsid w:val="00A64377"/>
    <w:rsid w:val="00A809D3"/>
    <w:rsid w:val="00A90F69"/>
    <w:rsid w:val="00A93D7F"/>
    <w:rsid w:val="00A94BC0"/>
    <w:rsid w:val="00AA0994"/>
    <w:rsid w:val="00AA6F18"/>
    <w:rsid w:val="00AC0439"/>
    <w:rsid w:val="00AC2FBC"/>
    <w:rsid w:val="00AC4A2A"/>
    <w:rsid w:val="00AC4FB0"/>
    <w:rsid w:val="00AD517C"/>
    <w:rsid w:val="00AE09C1"/>
    <w:rsid w:val="00AE2F9D"/>
    <w:rsid w:val="00AE3D2D"/>
    <w:rsid w:val="00AF3795"/>
    <w:rsid w:val="00AF7401"/>
    <w:rsid w:val="00B01DC9"/>
    <w:rsid w:val="00B2165A"/>
    <w:rsid w:val="00B23536"/>
    <w:rsid w:val="00B36919"/>
    <w:rsid w:val="00B40BCD"/>
    <w:rsid w:val="00B54326"/>
    <w:rsid w:val="00B54CF9"/>
    <w:rsid w:val="00B70D0E"/>
    <w:rsid w:val="00B745BC"/>
    <w:rsid w:val="00B80DCA"/>
    <w:rsid w:val="00B83429"/>
    <w:rsid w:val="00B90C65"/>
    <w:rsid w:val="00B96533"/>
    <w:rsid w:val="00BA05B4"/>
    <w:rsid w:val="00BA258B"/>
    <w:rsid w:val="00BA37F7"/>
    <w:rsid w:val="00BB1132"/>
    <w:rsid w:val="00BB57B1"/>
    <w:rsid w:val="00BC455D"/>
    <w:rsid w:val="00BD2D28"/>
    <w:rsid w:val="00BD37A8"/>
    <w:rsid w:val="00BE5D9B"/>
    <w:rsid w:val="00BE7E18"/>
    <w:rsid w:val="00BF0C1B"/>
    <w:rsid w:val="00BF1ABA"/>
    <w:rsid w:val="00C0119F"/>
    <w:rsid w:val="00C30234"/>
    <w:rsid w:val="00C4383F"/>
    <w:rsid w:val="00C45409"/>
    <w:rsid w:val="00C53567"/>
    <w:rsid w:val="00C62115"/>
    <w:rsid w:val="00C64F5B"/>
    <w:rsid w:val="00C858BB"/>
    <w:rsid w:val="00C90106"/>
    <w:rsid w:val="00C901BA"/>
    <w:rsid w:val="00C90B75"/>
    <w:rsid w:val="00C965C8"/>
    <w:rsid w:val="00C97173"/>
    <w:rsid w:val="00C97B21"/>
    <w:rsid w:val="00CA0171"/>
    <w:rsid w:val="00CA0F8C"/>
    <w:rsid w:val="00CA1D27"/>
    <w:rsid w:val="00CA289D"/>
    <w:rsid w:val="00CA6B79"/>
    <w:rsid w:val="00CA7302"/>
    <w:rsid w:val="00CB1263"/>
    <w:rsid w:val="00CB49E2"/>
    <w:rsid w:val="00CB4DE8"/>
    <w:rsid w:val="00CC5636"/>
    <w:rsid w:val="00CC6784"/>
    <w:rsid w:val="00CD0749"/>
    <w:rsid w:val="00CD1D61"/>
    <w:rsid w:val="00CD4A41"/>
    <w:rsid w:val="00CE0C2C"/>
    <w:rsid w:val="00CE38DB"/>
    <w:rsid w:val="00CE621F"/>
    <w:rsid w:val="00CF174D"/>
    <w:rsid w:val="00CF3123"/>
    <w:rsid w:val="00D01F48"/>
    <w:rsid w:val="00D1366B"/>
    <w:rsid w:val="00D21636"/>
    <w:rsid w:val="00D27F82"/>
    <w:rsid w:val="00D37D64"/>
    <w:rsid w:val="00D45BD3"/>
    <w:rsid w:val="00D4742E"/>
    <w:rsid w:val="00D47E2D"/>
    <w:rsid w:val="00D5022B"/>
    <w:rsid w:val="00D572AD"/>
    <w:rsid w:val="00D60BA4"/>
    <w:rsid w:val="00D62D7A"/>
    <w:rsid w:val="00D6719C"/>
    <w:rsid w:val="00D6775A"/>
    <w:rsid w:val="00D7386A"/>
    <w:rsid w:val="00D77F2A"/>
    <w:rsid w:val="00D911E0"/>
    <w:rsid w:val="00D91942"/>
    <w:rsid w:val="00D92B0E"/>
    <w:rsid w:val="00D97CF7"/>
    <w:rsid w:val="00DA68C9"/>
    <w:rsid w:val="00DB2E28"/>
    <w:rsid w:val="00DB6218"/>
    <w:rsid w:val="00DC4CC2"/>
    <w:rsid w:val="00DD309C"/>
    <w:rsid w:val="00DD7005"/>
    <w:rsid w:val="00DF015E"/>
    <w:rsid w:val="00DF2B84"/>
    <w:rsid w:val="00DF2C1A"/>
    <w:rsid w:val="00E04ADD"/>
    <w:rsid w:val="00E04DE0"/>
    <w:rsid w:val="00E0638F"/>
    <w:rsid w:val="00E06538"/>
    <w:rsid w:val="00E305AE"/>
    <w:rsid w:val="00E332F1"/>
    <w:rsid w:val="00E461C0"/>
    <w:rsid w:val="00E544C2"/>
    <w:rsid w:val="00E73771"/>
    <w:rsid w:val="00E74109"/>
    <w:rsid w:val="00E75960"/>
    <w:rsid w:val="00E77061"/>
    <w:rsid w:val="00E77DE1"/>
    <w:rsid w:val="00E84E0F"/>
    <w:rsid w:val="00E86FA8"/>
    <w:rsid w:val="00E87882"/>
    <w:rsid w:val="00EA0CC6"/>
    <w:rsid w:val="00EB6540"/>
    <w:rsid w:val="00EC0D52"/>
    <w:rsid w:val="00EC1584"/>
    <w:rsid w:val="00EC16EE"/>
    <w:rsid w:val="00EC4C6B"/>
    <w:rsid w:val="00EC5AEE"/>
    <w:rsid w:val="00ED0067"/>
    <w:rsid w:val="00EE3B6D"/>
    <w:rsid w:val="00EF15B0"/>
    <w:rsid w:val="00EF28C3"/>
    <w:rsid w:val="00EF295F"/>
    <w:rsid w:val="00EF2D14"/>
    <w:rsid w:val="00EF5714"/>
    <w:rsid w:val="00F00174"/>
    <w:rsid w:val="00F02151"/>
    <w:rsid w:val="00F03E3A"/>
    <w:rsid w:val="00F13510"/>
    <w:rsid w:val="00F31769"/>
    <w:rsid w:val="00F374AE"/>
    <w:rsid w:val="00F559A2"/>
    <w:rsid w:val="00F6359B"/>
    <w:rsid w:val="00F66AE1"/>
    <w:rsid w:val="00F85AAF"/>
    <w:rsid w:val="00F96778"/>
    <w:rsid w:val="00FA393E"/>
    <w:rsid w:val="00FA5FF5"/>
    <w:rsid w:val="00FB1CDF"/>
    <w:rsid w:val="00FB4682"/>
    <w:rsid w:val="00FC088C"/>
    <w:rsid w:val="00FC38D0"/>
    <w:rsid w:val="00FC6F75"/>
    <w:rsid w:val="00FD0B30"/>
    <w:rsid w:val="00FD491F"/>
    <w:rsid w:val="00FE4479"/>
    <w:rsid w:val="00FE5C70"/>
    <w:rsid w:val="00FF2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17FE53F"/>
  <w15:chartTrackingRefBased/>
  <w15:docId w15:val="{E48D64B1-800E-49F8-BC71-BFD3D22F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59B"/>
    <w:pPr>
      <w:spacing w:after="0" w:line="240" w:lineRule="auto"/>
    </w:pPr>
    <w:rPr>
      <w:rFonts w:ascii="Times New Roman" w:eastAsiaTheme="minorEastAsia" w:hAnsi="Times New Roman" w:cs="Times New Roman"/>
    </w:rPr>
  </w:style>
  <w:style w:type="paragraph" w:styleId="Heading1">
    <w:name w:val="heading 1"/>
    <w:basedOn w:val="Normal"/>
    <w:next w:val="Normal"/>
    <w:link w:val="Heading1Char"/>
    <w:uiPriority w:val="9"/>
    <w:qFormat/>
    <w:rsid w:val="0041268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1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1053E"/>
    <w:pPr>
      <w:ind w:left="720"/>
      <w:contextualSpacing/>
    </w:pPr>
  </w:style>
  <w:style w:type="paragraph" w:styleId="Header">
    <w:name w:val="header"/>
    <w:basedOn w:val="Normal"/>
    <w:link w:val="HeaderChar"/>
    <w:uiPriority w:val="99"/>
    <w:unhideWhenUsed/>
    <w:rsid w:val="006E3928"/>
    <w:pPr>
      <w:tabs>
        <w:tab w:val="center" w:pos="4680"/>
        <w:tab w:val="right" w:pos="9360"/>
      </w:tabs>
    </w:pPr>
  </w:style>
  <w:style w:type="character" w:customStyle="1" w:styleId="HeaderChar">
    <w:name w:val="Header Char"/>
    <w:basedOn w:val="DefaultParagraphFont"/>
    <w:link w:val="Header"/>
    <w:uiPriority w:val="99"/>
    <w:rsid w:val="006E3928"/>
    <w:rPr>
      <w:rFonts w:ascii="Times New Roman" w:eastAsiaTheme="minorEastAsia" w:hAnsi="Times New Roman" w:cs="Times New Roman"/>
    </w:rPr>
  </w:style>
  <w:style w:type="paragraph" w:styleId="Footer">
    <w:name w:val="footer"/>
    <w:basedOn w:val="Normal"/>
    <w:link w:val="FooterChar"/>
    <w:uiPriority w:val="99"/>
    <w:unhideWhenUsed/>
    <w:rsid w:val="006E3928"/>
    <w:pPr>
      <w:tabs>
        <w:tab w:val="center" w:pos="4680"/>
        <w:tab w:val="right" w:pos="9360"/>
      </w:tabs>
    </w:pPr>
  </w:style>
  <w:style w:type="character" w:customStyle="1" w:styleId="FooterChar">
    <w:name w:val="Footer Char"/>
    <w:basedOn w:val="DefaultParagraphFont"/>
    <w:link w:val="Footer"/>
    <w:uiPriority w:val="99"/>
    <w:rsid w:val="006E3928"/>
    <w:rPr>
      <w:rFonts w:ascii="Times New Roman" w:eastAsiaTheme="minorEastAsia" w:hAnsi="Times New Roman" w:cs="Times New Roman"/>
    </w:rPr>
  </w:style>
  <w:style w:type="paragraph" w:styleId="NoSpacing">
    <w:name w:val="No Spacing"/>
    <w:link w:val="NoSpacingChar"/>
    <w:uiPriority w:val="1"/>
    <w:qFormat/>
    <w:rsid w:val="00E461C0"/>
    <w:pPr>
      <w:spacing w:after="0" w:line="240" w:lineRule="auto"/>
    </w:pPr>
    <w:rPr>
      <w:rFonts w:eastAsiaTheme="minorEastAsia"/>
    </w:rPr>
  </w:style>
  <w:style w:type="character" w:customStyle="1" w:styleId="NoSpacingChar">
    <w:name w:val="No Spacing Char"/>
    <w:basedOn w:val="DefaultParagraphFont"/>
    <w:link w:val="NoSpacing"/>
    <w:uiPriority w:val="1"/>
    <w:rsid w:val="00E461C0"/>
    <w:rPr>
      <w:rFonts w:eastAsiaTheme="minorEastAsia"/>
    </w:rPr>
  </w:style>
  <w:style w:type="character" w:customStyle="1" w:styleId="Heading1Char">
    <w:name w:val="Heading 1 Char"/>
    <w:basedOn w:val="DefaultParagraphFont"/>
    <w:link w:val="Heading1"/>
    <w:uiPriority w:val="9"/>
    <w:rsid w:val="0041268D"/>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41268D"/>
    <w:pPr>
      <w:spacing w:line="259" w:lineRule="auto"/>
      <w:outlineLvl w:val="9"/>
    </w:pPr>
  </w:style>
  <w:style w:type="character" w:styleId="Emphasis">
    <w:name w:val="Emphasis"/>
    <w:basedOn w:val="DefaultParagraphFont"/>
    <w:uiPriority w:val="20"/>
    <w:qFormat/>
    <w:rsid w:val="00EC1584"/>
    <w:rPr>
      <w:i/>
      <w:iCs/>
    </w:rPr>
  </w:style>
  <w:style w:type="character" w:styleId="Hyperlink">
    <w:name w:val="Hyperlink"/>
    <w:basedOn w:val="DefaultParagraphFont"/>
    <w:uiPriority w:val="99"/>
    <w:unhideWhenUsed/>
    <w:rsid w:val="00BF1ABA"/>
    <w:rPr>
      <w:color w:val="0563C1" w:themeColor="hyperlink"/>
      <w:u w:val="single"/>
    </w:rPr>
  </w:style>
  <w:style w:type="character" w:styleId="UnresolvedMention">
    <w:name w:val="Unresolved Mention"/>
    <w:basedOn w:val="DefaultParagraphFont"/>
    <w:uiPriority w:val="99"/>
    <w:semiHidden/>
    <w:unhideWhenUsed/>
    <w:rsid w:val="00162392"/>
    <w:rPr>
      <w:color w:val="605E5C"/>
      <w:shd w:val="clear" w:color="auto" w:fill="E1DFDD"/>
    </w:rPr>
  </w:style>
  <w:style w:type="paragraph" w:styleId="TOC1">
    <w:name w:val="toc 1"/>
    <w:basedOn w:val="Normal"/>
    <w:next w:val="Normal"/>
    <w:autoRedefine/>
    <w:uiPriority w:val="39"/>
    <w:unhideWhenUsed/>
    <w:rsid w:val="0016239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5326135">
      <w:bodyDiv w:val="1"/>
      <w:marLeft w:val="0"/>
      <w:marRight w:val="0"/>
      <w:marTop w:val="0"/>
      <w:marBottom w:val="0"/>
      <w:divBdr>
        <w:top w:val="none" w:sz="0" w:space="0" w:color="auto"/>
        <w:left w:val="none" w:sz="0" w:space="0" w:color="auto"/>
        <w:bottom w:val="none" w:sz="0" w:space="0" w:color="auto"/>
        <w:right w:val="none" w:sz="0" w:space="0" w:color="auto"/>
      </w:divBdr>
      <w:divsChild>
        <w:div w:id="1938976553">
          <w:marLeft w:val="821"/>
          <w:marRight w:val="0"/>
          <w:marTop w:val="240"/>
          <w:marBottom w:val="0"/>
          <w:divBdr>
            <w:top w:val="none" w:sz="0" w:space="0" w:color="auto"/>
            <w:left w:val="none" w:sz="0" w:space="0" w:color="auto"/>
            <w:bottom w:val="none" w:sz="0" w:space="0" w:color="auto"/>
            <w:right w:val="none" w:sz="0" w:space="0" w:color="auto"/>
          </w:divBdr>
        </w:div>
        <w:div w:id="1339767235">
          <w:marLeft w:val="821"/>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cidentresponse@highground.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cidentresponse@highground.i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A38243D379F4B6D87D40D2D53DEF666"/>
        <w:category>
          <w:name w:val="General"/>
          <w:gallery w:val="placeholder"/>
        </w:category>
        <w:types>
          <w:type w:val="bbPlcHdr"/>
        </w:types>
        <w:behaviors>
          <w:behavior w:val="content"/>
        </w:behaviors>
        <w:guid w:val="{2C212603-4119-4E5D-87E0-4641EDA6CB34}"/>
      </w:docPartPr>
      <w:docPartBody>
        <w:p w:rsidR="000D6FA6" w:rsidRDefault="00433B14" w:rsidP="00433B14">
          <w:pPr>
            <w:pStyle w:val="5A38243D379F4B6D87D40D2D53DEF666"/>
          </w:pPr>
          <w:r>
            <w:rPr>
              <w:color w:val="2F5496" w:themeColor="accent1" w:themeShade="BF"/>
              <w:sz w:val="24"/>
              <w:szCs w:val="24"/>
            </w:rPr>
            <w:t>[Company name]</w:t>
          </w:r>
        </w:p>
      </w:docPartBody>
    </w:docPart>
    <w:docPart>
      <w:docPartPr>
        <w:name w:val="048F99B2A4934C3CA5E82FCC9912C626"/>
        <w:category>
          <w:name w:val="General"/>
          <w:gallery w:val="placeholder"/>
        </w:category>
        <w:types>
          <w:type w:val="bbPlcHdr"/>
        </w:types>
        <w:behaviors>
          <w:behavior w:val="content"/>
        </w:behaviors>
        <w:guid w:val="{32E7B8F5-2D6C-4FC3-9A2F-E01AC37FA854}"/>
      </w:docPartPr>
      <w:docPartBody>
        <w:p w:rsidR="000D6FA6" w:rsidRDefault="00433B14" w:rsidP="00433B14">
          <w:pPr>
            <w:pStyle w:val="048F99B2A4934C3CA5E82FCC9912C626"/>
          </w:pPr>
          <w:r>
            <w:rPr>
              <w:rFonts w:asciiTheme="majorHAnsi" w:eastAsiaTheme="majorEastAsia" w:hAnsiTheme="majorHAnsi" w:cstheme="majorBidi"/>
              <w:color w:val="4472C4" w:themeColor="accent1"/>
              <w:sz w:val="88"/>
              <w:szCs w:val="88"/>
            </w:rPr>
            <w:t>[Document title]</w:t>
          </w:r>
        </w:p>
      </w:docPartBody>
    </w:docPart>
    <w:docPart>
      <w:docPartPr>
        <w:name w:val="13F9445464F548F9BCFC8E8697347168"/>
        <w:category>
          <w:name w:val="General"/>
          <w:gallery w:val="placeholder"/>
        </w:category>
        <w:types>
          <w:type w:val="bbPlcHdr"/>
        </w:types>
        <w:behaviors>
          <w:behavior w:val="content"/>
        </w:behaviors>
        <w:guid w:val="{D713BB7E-14FA-4DD8-8A1E-19D084E1C4A6}"/>
      </w:docPartPr>
      <w:docPartBody>
        <w:p w:rsidR="000D6FA6" w:rsidRDefault="00433B14" w:rsidP="00433B14">
          <w:pPr>
            <w:pStyle w:val="13F9445464F548F9BCFC8E8697347168"/>
          </w:pPr>
          <w:r>
            <w:rPr>
              <w:color w:val="4472C4" w:themeColor="accent1"/>
              <w:sz w:val="28"/>
              <w:szCs w:val="28"/>
            </w:rPr>
            <w:t>[Author name]</w:t>
          </w:r>
        </w:p>
      </w:docPartBody>
    </w:docPart>
    <w:docPart>
      <w:docPartPr>
        <w:name w:val="CF48AA3BA4C9432E8AE5B424A39F635F"/>
        <w:category>
          <w:name w:val="General"/>
          <w:gallery w:val="placeholder"/>
        </w:category>
        <w:types>
          <w:type w:val="bbPlcHdr"/>
        </w:types>
        <w:behaviors>
          <w:behavior w:val="content"/>
        </w:behaviors>
        <w:guid w:val="{CC416CA9-A952-46FA-B48D-8579A3C62F19}"/>
      </w:docPartPr>
      <w:docPartBody>
        <w:p w:rsidR="000D6FA6" w:rsidRDefault="00433B14" w:rsidP="00433B14">
          <w:pPr>
            <w:pStyle w:val="CF48AA3BA4C9432E8AE5B424A39F635F"/>
          </w:pPr>
          <w:r>
            <w:rPr>
              <w:color w:val="4472C4" w:themeColor="accent1"/>
              <w:sz w:val="28"/>
              <w:szCs w:val="28"/>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B14"/>
    <w:rsid w:val="000D6FA6"/>
    <w:rsid w:val="003C1F25"/>
    <w:rsid w:val="00433B14"/>
    <w:rsid w:val="00D04F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A38243D379F4B6D87D40D2D53DEF666">
    <w:name w:val="5A38243D379F4B6D87D40D2D53DEF666"/>
    <w:rsid w:val="00433B14"/>
  </w:style>
  <w:style w:type="paragraph" w:customStyle="1" w:styleId="048F99B2A4934C3CA5E82FCC9912C626">
    <w:name w:val="048F99B2A4934C3CA5E82FCC9912C626"/>
    <w:rsid w:val="00433B14"/>
  </w:style>
  <w:style w:type="paragraph" w:customStyle="1" w:styleId="13F9445464F548F9BCFC8E8697347168">
    <w:name w:val="13F9445464F548F9BCFC8E8697347168"/>
    <w:rsid w:val="00433B14"/>
  </w:style>
  <w:style w:type="paragraph" w:customStyle="1" w:styleId="CF48AA3BA4C9432E8AE5B424A39F635F">
    <w:name w:val="CF48AA3BA4C9432E8AE5B424A39F635F"/>
    <w:rsid w:val="00433B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66716FDCE14242AB875B8520B22A56" ma:contentTypeVersion="12" ma:contentTypeDescription="Create a new document." ma:contentTypeScope="" ma:versionID="a1cc9f5b5b472b2c9b081dff30defc54">
  <xsd:schema xmlns:xsd="http://www.w3.org/2001/XMLSchema" xmlns:xs="http://www.w3.org/2001/XMLSchema" xmlns:p="http://schemas.microsoft.com/office/2006/metadata/properties" xmlns:ns2="bb2a22b0-2f1a-4e47-a653-eb3149a8be6b" xmlns:ns3="8b44196a-b5e5-433b-a13a-d27d2e98dfed" targetNamespace="http://schemas.microsoft.com/office/2006/metadata/properties" ma:root="true" ma:fieldsID="f7b17de0817bb926430ad7af14c2daea" ns2:_="" ns3:_="">
    <xsd:import namespace="bb2a22b0-2f1a-4e47-a653-eb3149a8be6b"/>
    <xsd:import namespace="8b44196a-b5e5-433b-a13a-d27d2e98dfe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2a22b0-2f1a-4e47-a653-eb3149a8be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44196a-b5e5-433b-a13a-d27d2e98dfe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CD4C35-9FB4-4C1A-9138-BAD3EDC9621D}">
  <ds:schemaRefs>
    <ds:schemaRef ds:uri="http://schemas.microsoft.com/sharepoint/v3/contenttype/forms"/>
  </ds:schemaRefs>
</ds:datastoreItem>
</file>

<file path=customXml/itemProps2.xml><?xml version="1.0" encoding="utf-8"?>
<ds:datastoreItem xmlns:ds="http://schemas.openxmlformats.org/officeDocument/2006/customXml" ds:itemID="{286ECADE-5902-46B3-A918-511DC1E3EB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475FF3-3016-4F5E-BC00-23E8CA535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2a22b0-2f1a-4e47-a653-eb3149a8be6b"/>
    <ds:schemaRef ds:uri="8b44196a-b5e5-433b-a13a-d27d2e98d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11</Pages>
  <Words>1833</Words>
  <Characters>10450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12259</CharactersWithSpaces>
  <SharedDoc>false</SharedDoc>
  <HLinks>
    <vt:vector size="6" baseType="variant">
      <vt:variant>
        <vt:i4>5832801</vt:i4>
      </vt:variant>
      <vt:variant>
        <vt:i4>3</vt:i4>
      </vt:variant>
      <vt:variant>
        <vt:i4>0</vt:i4>
      </vt:variant>
      <vt:variant>
        <vt:i4>5</vt:i4>
      </vt:variant>
      <vt:variant>
        <vt:lpwstr>mailto:miroc@m3networks.co.uk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Response Policy &amp; Procedure</dc:title>
  <dc:subject/>
  <dc:creator>Mark Lamb</dc:creator>
  <cp:keywords/>
  <dc:description/>
  <cp:lastModifiedBy>Mark Lamb</cp:lastModifiedBy>
  <cp:revision>382</cp:revision>
  <dcterms:created xsi:type="dcterms:W3CDTF">2019-01-09T06:48:00Z</dcterms:created>
  <dcterms:modified xsi:type="dcterms:W3CDTF">2024-01-31T06:58:00Z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0x0101003D66716FDCE14242AB875B8520B22A56</vt:lpwstr>
  </property>
</Properties>
</file>